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D52" w:rsidRDefault="00B5149B"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 xml:space="preserve">  </w:t>
      </w:r>
      <w:r w:rsidR="003E6D52">
        <w:rPr>
          <w:rFonts w:ascii="Times New Roman" w:hAnsi="Times New Roman"/>
          <w:b/>
          <w:sz w:val="28"/>
          <w:szCs w:val="28"/>
          <w:lang w:eastAsia="ru-RU"/>
        </w:rPr>
        <w:t>УЧЕБНЫЙ ПЛАН</w:t>
      </w:r>
    </w:p>
    <w:p w:rsidR="00C84B6E" w:rsidRDefault="00C84B6E"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C84B6E" w:rsidRDefault="00C84B6E" w:rsidP="003E6D52">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3E6D52"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C84B6E"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в области музыкального искусства</w:t>
      </w:r>
      <w:r w:rsidR="0010254E">
        <w:rPr>
          <w:rFonts w:ascii="Times New Roman" w:hAnsi="Times New Roman"/>
          <w:b/>
          <w:sz w:val="24"/>
          <w:szCs w:val="24"/>
          <w:lang w:eastAsia="ru-RU"/>
        </w:rPr>
        <w:t xml:space="preserve"> </w:t>
      </w:r>
    </w:p>
    <w:p w:rsidR="003E6D52" w:rsidRDefault="003E6D52" w:rsidP="003E6D52">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w:t>
      </w:r>
      <w:r w:rsidR="001B5EF7">
        <w:rPr>
          <w:rFonts w:ascii="Times New Roman" w:hAnsi="Times New Roman"/>
          <w:b/>
          <w:sz w:val="24"/>
          <w:szCs w:val="24"/>
          <w:lang w:eastAsia="ru-RU"/>
        </w:rPr>
        <w:t>Струнные инструменты</w:t>
      </w:r>
      <w:r>
        <w:rPr>
          <w:rFonts w:ascii="Times New Roman" w:hAnsi="Times New Roman"/>
          <w:b/>
          <w:sz w:val="24"/>
          <w:szCs w:val="24"/>
          <w:lang w:eastAsia="ru-RU"/>
        </w:rPr>
        <w:t>»</w:t>
      </w:r>
    </w:p>
    <w:p w:rsidR="003E6D52" w:rsidRDefault="003E6D52" w:rsidP="003E6D52">
      <w:pPr>
        <w:spacing w:after="0" w:line="216" w:lineRule="auto"/>
        <w:jc w:val="center"/>
        <w:rPr>
          <w:rFonts w:ascii="Times New Roman" w:hAnsi="Times New Roman"/>
          <w:b/>
          <w:sz w:val="24"/>
          <w:szCs w:val="24"/>
          <w:lang w:eastAsia="ru-RU"/>
        </w:rPr>
      </w:pPr>
    </w:p>
    <w:p w:rsidR="003E6D52" w:rsidRDefault="003E6D52"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3E6D52" w:rsidRDefault="00C84B6E"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3E6D52" w:rsidRDefault="00C84B6E" w:rsidP="003E6D52">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3E6D52" w:rsidRPr="0054563B" w:rsidRDefault="0054563B" w:rsidP="003E6D52">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sidR="001F56F9">
        <w:rPr>
          <w:rFonts w:ascii="Times New Roman" w:hAnsi="Times New Roman"/>
          <w:sz w:val="24"/>
          <w:szCs w:val="24"/>
          <w:u w:val="single"/>
          <w:lang w:eastAsia="ru-RU"/>
        </w:rPr>
        <w:t>сентября 2014</w:t>
      </w:r>
      <w:r>
        <w:rPr>
          <w:rFonts w:ascii="Times New Roman" w:hAnsi="Times New Roman"/>
          <w:sz w:val="24"/>
          <w:szCs w:val="24"/>
          <w:u w:val="single"/>
          <w:lang w:eastAsia="ru-RU"/>
        </w:rPr>
        <w:t xml:space="preserve"> года</w:t>
      </w: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4865" w:type="dxa"/>
        <w:tblLayout w:type="fixed"/>
        <w:tblLook w:val="0000"/>
      </w:tblPr>
      <w:tblGrid>
        <w:gridCol w:w="1573"/>
        <w:gridCol w:w="3260"/>
        <w:gridCol w:w="1121"/>
        <w:gridCol w:w="1134"/>
        <w:gridCol w:w="709"/>
        <w:gridCol w:w="567"/>
        <w:gridCol w:w="709"/>
        <w:gridCol w:w="850"/>
        <w:gridCol w:w="284"/>
        <w:gridCol w:w="107"/>
        <w:gridCol w:w="460"/>
        <w:gridCol w:w="142"/>
        <w:gridCol w:w="120"/>
        <w:gridCol w:w="163"/>
        <w:gridCol w:w="284"/>
        <w:gridCol w:w="100"/>
        <w:gridCol w:w="221"/>
        <w:gridCol w:w="246"/>
        <w:gridCol w:w="80"/>
        <w:gridCol w:w="203"/>
        <w:gridCol w:w="284"/>
        <w:gridCol w:w="60"/>
        <w:gridCol w:w="81"/>
        <w:gridCol w:w="426"/>
        <w:gridCol w:w="39"/>
        <w:gridCol w:w="528"/>
        <w:gridCol w:w="19"/>
        <w:gridCol w:w="548"/>
        <w:gridCol w:w="547"/>
      </w:tblGrid>
      <w:tr w:rsidR="003E6D52" w:rsidTr="008121A4">
        <w:trPr>
          <w:cantSplit/>
          <w:trHeight w:val="1904"/>
        </w:trPr>
        <w:tc>
          <w:tcPr>
            <w:tcW w:w="1573"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60"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Самосто-ятельная</w:t>
            </w:r>
            <w:proofErr w:type="spellEnd"/>
            <w:proofErr w:type="gramEnd"/>
            <w:r>
              <w:rPr>
                <w:rFonts w:ascii="Times New Roman" w:hAnsi="Times New Roman"/>
                <w:sz w:val="24"/>
                <w:szCs w:val="24"/>
                <w:lang w:eastAsia="ru-RU"/>
              </w:rPr>
              <w:t xml:space="preserve">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4551" w:type="dxa"/>
            <w:gridSpan w:val="19"/>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8121A4">
        <w:trPr>
          <w:cantSplit/>
          <w:trHeight w:val="1760"/>
        </w:trPr>
        <w:tc>
          <w:tcPr>
            <w:tcW w:w="1573"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260"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391" w:type="dxa"/>
            <w:gridSpan w:val="2"/>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602"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5-й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6-й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7-й класс</w:t>
            </w:r>
          </w:p>
        </w:tc>
        <w:tc>
          <w:tcPr>
            <w:tcW w:w="54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8-й класс</w:t>
            </w:r>
          </w:p>
          <w:p w:rsidR="003E6D52" w:rsidRDefault="003E6D52" w:rsidP="00EB56EF">
            <w:pPr>
              <w:spacing w:after="0" w:line="240" w:lineRule="auto"/>
              <w:jc w:val="center"/>
              <w:rPr>
                <w:rFonts w:ascii="Times New Roman" w:hAnsi="Times New Roman"/>
                <w:sz w:val="20"/>
                <w:szCs w:val="24"/>
                <w:lang w:eastAsia="ru-RU"/>
              </w:rPr>
            </w:pPr>
          </w:p>
        </w:tc>
      </w:tr>
      <w:tr w:rsidR="003E6D52" w:rsidTr="008121A4">
        <w:trPr>
          <w:trHeight w:val="253"/>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39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602"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547" w:type="dxa"/>
            <w:tcBorders>
              <w:top w:val="nil"/>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8121A4">
        <w:trPr>
          <w:cantSplit/>
          <w:trHeight w:val="232"/>
        </w:trPr>
        <w:tc>
          <w:tcPr>
            <w:tcW w:w="1573"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1121"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ind w:left="-67" w:right="-199"/>
              <w:jc w:val="center"/>
              <w:rPr>
                <w:rFonts w:ascii="Times New Roman" w:hAnsi="Times New Roman"/>
                <w:b/>
                <w:sz w:val="24"/>
                <w:szCs w:val="24"/>
                <w:vertAlign w:val="superscript"/>
                <w:lang w:eastAsia="ru-RU"/>
              </w:rPr>
            </w:pPr>
            <w:proofErr w:type="gramStart"/>
            <w:r>
              <w:rPr>
                <w:rFonts w:ascii="Times New Roman" w:hAnsi="Times New Roman"/>
                <w:b/>
                <w:sz w:val="24"/>
                <w:szCs w:val="24"/>
                <w:lang w:eastAsia="ru-RU"/>
              </w:rPr>
              <w:t>3999,5-4426,5</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2065-2246</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1934,5-2180,5</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8121A4">
        <w:trPr>
          <w:cantSplit/>
          <w:trHeight w:val="231"/>
        </w:trPr>
        <w:tc>
          <w:tcPr>
            <w:tcW w:w="1573"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722" w:type="dxa"/>
            <w:gridSpan w:val="3"/>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6"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8" w:type="dxa"/>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7" w:type="dxa"/>
            <w:tcBorders>
              <w:top w:val="single" w:sz="4" w:space="0" w:color="auto"/>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r>
      <w:tr w:rsidR="003E6D52" w:rsidTr="008121A4">
        <w:trPr>
          <w:trHeight w:val="253"/>
        </w:trPr>
        <w:tc>
          <w:tcPr>
            <w:tcW w:w="1573"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3999,5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2706,5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1588</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1118,5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p w:rsidR="003E6D52" w:rsidRDefault="003E6D52" w:rsidP="00EB56EF">
            <w:pPr>
              <w:spacing w:after="0" w:line="240" w:lineRule="auto"/>
              <w:jc w:val="center"/>
              <w:rPr>
                <w:rFonts w:ascii="Times New Roman" w:hAnsi="Times New Roman"/>
                <w:b/>
                <w:bCs/>
                <w:iCs/>
                <w:sz w:val="28"/>
                <w:szCs w:val="28"/>
                <w:lang w:eastAsia="ru-RU"/>
              </w:rPr>
            </w:pPr>
          </w:p>
          <w:p w:rsidR="003E6D52" w:rsidRDefault="003E6D52" w:rsidP="00EB56EF">
            <w:pPr>
              <w:spacing w:after="0" w:line="240" w:lineRule="auto"/>
              <w:jc w:val="center"/>
              <w:rPr>
                <w:rFonts w:ascii="Times New Roman" w:hAnsi="Times New Roman"/>
                <w:b/>
                <w:bCs/>
                <w:iCs/>
                <w:sz w:val="28"/>
                <w:szCs w:val="28"/>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Специальность и чтение с листа</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1185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2,4,6…-14</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2,5</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198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Концертмейстерский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73,5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sz w:val="24"/>
                <w:szCs w:val="24"/>
                <w:lang w:eastAsia="ru-RU"/>
              </w:rPr>
            </w:pPr>
            <w:r>
              <w:rPr>
                <w:rFonts w:ascii="Times New Roman" w:hAnsi="Times New Roman"/>
                <w:sz w:val="24"/>
                <w:szCs w:val="24"/>
                <w:lang w:eastAsia="ru-RU"/>
              </w:rPr>
              <w:t>345,5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477</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4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2,4…-10,14,15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9-13,15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8,5</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8/7</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3841,5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7" w:firstLine="107"/>
              <w:jc w:val="center"/>
              <w:rPr>
                <w:rFonts w:ascii="Times New Roman" w:hAnsi="Times New Roman"/>
                <w:b/>
                <w:sz w:val="24"/>
                <w:szCs w:val="24"/>
                <w:lang w:eastAsia="ru-RU"/>
              </w:rPr>
            </w:pPr>
            <w:r>
              <w:rPr>
                <w:rFonts w:ascii="Times New Roman" w:hAnsi="Times New Roman"/>
                <w:b/>
                <w:sz w:val="24"/>
                <w:szCs w:val="24"/>
                <w:lang w:eastAsia="ru-RU"/>
              </w:rPr>
              <w:t>18/15,5</w:t>
            </w:r>
          </w:p>
        </w:tc>
      </w:tr>
      <w:tr w:rsidR="003E6D52" w:rsidTr="008121A4">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32</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8121A4">
            <w:pPr>
              <w:spacing w:after="0" w:line="240" w:lineRule="auto"/>
              <w:rPr>
                <w:rFonts w:ascii="Times New Roman" w:hAnsi="Times New Roman"/>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181</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246</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EB56EF"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Музицирование</w:t>
            </w:r>
            <w:r w:rsidR="003E6D52">
              <w:rPr>
                <w:rFonts w:ascii="Times New Roman" w:hAnsi="Times New Roman"/>
                <w:b/>
                <w:sz w:val="24"/>
                <w:szCs w:val="24"/>
                <w:vertAlign w:val="superscript"/>
                <w:lang w:eastAsia="ru-RU"/>
              </w:rPr>
              <w:t>4</w:t>
            </w:r>
            <w:r w:rsidR="003E6D52">
              <w:rPr>
                <w:rFonts w:ascii="Times New Roman" w:hAnsi="Times New Roman"/>
                <w:sz w:val="24"/>
                <w:szCs w:val="24"/>
                <w:vertAlign w:val="superscript"/>
                <w:lang w:eastAsia="ru-RU"/>
              </w:rPr>
              <w:t>)</w:t>
            </w:r>
            <w:r>
              <w:rPr>
                <w:rFonts w:ascii="Times New Roman" w:hAnsi="Times New Roman"/>
                <w:sz w:val="24"/>
                <w:szCs w:val="24"/>
                <w:vertAlign w:val="superscript"/>
                <w:lang w:eastAsia="ru-RU"/>
              </w:rPr>
              <w:t xml:space="preserve">:сочинение </w:t>
            </w:r>
            <w:proofErr w:type="spellStart"/>
            <w:r>
              <w:rPr>
                <w:rFonts w:ascii="Times New Roman" w:hAnsi="Times New Roman"/>
                <w:sz w:val="24"/>
                <w:szCs w:val="24"/>
                <w:vertAlign w:val="superscript"/>
                <w:lang w:eastAsia="ru-RU"/>
              </w:rPr>
              <w:lastRenderedPageBreak/>
              <w:t>мелодий</w:t>
            </w:r>
            <w:proofErr w:type="gramStart"/>
            <w:r>
              <w:rPr>
                <w:rFonts w:ascii="Times New Roman" w:hAnsi="Times New Roman"/>
                <w:sz w:val="24"/>
                <w:szCs w:val="24"/>
                <w:vertAlign w:val="superscript"/>
                <w:lang w:eastAsia="ru-RU"/>
              </w:rPr>
              <w:t>,п</w:t>
            </w:r>
            <w:proofErr w:type="gramEnd"/>
            <w:r>
              <w:rPr>
                <w:rFonts w:ascii="Times New Roman" w:hAnsi="Times New Roman"/>
                <w:sz w:val="24"/>
                <w:szCs w:val="24"/>
                <w:vertAlign w:val="superscript"/>
                <w:lang w:eastAsia="ru-RU"/>
              </w:rPr>
              <w:t>одбор</w:t>
            </w:r>
            <w:proofErr w:type="spellEnd"/>
            <w:r>
              <w:rPr>
                <w:rFonts w:ascii="Times New Roman" w:hAnsi="Times New Roman"/>
                <w:sz w:val="24"/>
                <w:szCs w:val="24"/>
                <w:vertAlign w:val="superscript"/>
                <w:lang w:eastAsia="ru-RU"/>
              </w:rPr>
              <w:t xml:space="preserve"> по слуху, транспонирование, игра по </w:t>
            </w:r>
            <w:proofErr w:type="spellStart"/>
            <w:r>
              <w:rPr>
                <w:rFonts w:ascii="Times New Roman" w:hAnsi="Times New Roman"/>
                <w:sz w:val="24"/>
                <w:szCs w:val="24"/>
                <w:vertAlign w:val="superscript"/>
                <w:lang w:eastAsia="ru-RU"/>
              </w:rPr>
              <w:t>цифровкам</w:t>
            </w:r>
            <w:proofErr w:type="spellEnd"/>
            <w:r>
              <w:rPr>
                <w:rFonts w:ascii="Times New Roman" w:hAnsi="Times New Roman"/>
                <w:sz w:val="24"/>
                <w:szCs w:val="24"/>
                <w:vertAlign w:val="superscript"/>
                <w:lang w:eastAsia="ru-RU"/>
              </w:rPr>
              <w:t>, знакомство с жанрами и джазовая музыка.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C84B6E"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1F56F9"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1F56F9"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8121A4" w:rsidP="008121A4">
            <w:pPr>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54563B"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В.02.УП.02</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1F56F9"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Оркестровый класс</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15</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1F56F9"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813B90"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В.06.</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813B90"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Основы импровизации</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16</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2022,5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E24DCC"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E24DCC"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12/10</w:t>
            </w: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4268,5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2246</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2022,5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26/21,5</w:t>
            </w:r>
          </w:p>
        </w:tc>
      </w:tr>
      <w:tr w:rsidR="003E6D52" w:rsidTr="008121A4">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37</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60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8121A4">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Консультации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551" w:type="dxa"/>
            <w:gridSpan w:val="19"/>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3E6D52" w:rsidTr="008121A4">
        <w:trPr>
          <w:trHeight w:val="167"/>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Музыкальная литература (зарубежная, отечественная)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Ансамбль/Концертмейстерский класс</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8121A4">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6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sz w:val="24"/>
                <w:szCs w:val="24"/>
                <w:lang w:eastAsia="ru-RU"/>
              </w:rPr>
              <w:t>Сводный хор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02"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631"/>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032" w:type="dxa"/>
            <w:gridSpan w:val="27"/>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3"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6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lastRenderedPageBreak/>
              <w:t>ИА.04.02.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4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proofErr w:type="gramStart"/>
      <w:r>
        <w:rPr>
          <w:rFonts w:ascii="Times New Roman" w:hAnsi="Times New Roman"/>
          <w:bCs/>
          <w:lang w:eastAsia="ru-RU"/>
        </w:rPr>
        <w:t>Объем времени вариативной части, предусматриваемый ДШИ на занятия обучающимся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w:t>
      </w:r>
      <w:proofErr w:type="gramEnd"/>
      <w:r>
        <w:rPr>
          <w:rFonts w:ascii="Times New Roman" w:hAnsi="Times New Roman"/>
          <w:bCs/>
          <w:lang w:eastAsia="ru-RU"/>
        </w:rPr>
        <w:t xml:space="preserve">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3E6D52" w:rsidRDefault="003E6D52" w:rsidP="003E6D52">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полугодия, включая 15-й; «9–12» – и четные и нечетные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По предмету «Специальность и чтение с листа» в рамках промежуточной аттестации обязательно должны проводиться технические зачеты, зачеты по чтению с листа, зачеты или контрольные уроки по самостоятельному изучению </w:t>
      </w:r>
      <w:proofErr w:type="gramStart"/>
      <w:r>
        <w:rPr>
          <w:rFonts w:ascii="Times New Roman" w:hAnsi="Times New Roman"/>
          <w:lang w:eastAsia="ru-RU"/>
        </w:rPr>
        <w:t>обучающимся</w:t>
      </w:r>
      <w:proofErr w:type="gramEnd"/>
      <w:r>
        <w:rPr>
          <w:rFonts w:ascii="Times New Roman" w:hAnsi="Times New Roman"/>
          <w:lang w:eastAsia="ru-RU"/>
        </w:rPr>
        <w:t xml:space="preserve"> музыкального произведения.</w:t>
      </w:r>
    </w:p>
    <w:p w:rsidR="003E6D52" w:rsidRDefault="003E6D52" w:rsidP="003E6D52">
      <w:pPr>
        <w:numPr>
          <w:ilvl w:val="0"/>
          <w:numId w:val="1"/>
        </w:numPr>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учебным предметам «Концертмейстерский класс» и «Ансамбль» – от 60% до 100% аудиторного времени в случае отсутствия обучающихся по другим ОП в области музыкального искусства.</w:t>
      </w:r>
      <w:proofErr w:type="gramEnd"/>
    </w:p>
    <w:p w:rsidR="003E6D52" w:rsidRDefault="003E6D52" w:rsidP="003E6D52">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эстрадно-джазового искусства. В любом из выбранных вариантов каждый учебный предмет вариативной части должен заканчиваться установленной ДШИ той или иной формой контроля </w:t>
      </w:r>
      <w:r>
        <w:rPr>
          <w:rFonts w:ascii="Times New Roman" w:hAnsi="Times New Roman"/>
          <w:lang w:eastAsia="ru-RU"/>
        </w:rPr>
        <w:lastRenderedPageBreak/>
        <w:t>(контрольным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В качестве дополнительного инструмента предлагается: орган, клавесин, гитара, электроинструменты или другие музыкальные инструменты по усмотрению ДШИ.</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аудиторная нагрузка – 14 часов в неделю. </w:t>
      </w:r>
    </w:p>
    <w:p w:rsidR="003E6D52" w:rsidRDefault="003E6D52" w:rsidP="003E6D52">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1.</w:t>
      </w:r>
      <w:r>
        <w:rPr>
          <w:rFonts w:ascii="Times New Roman" w:hAnsi="Times New Roman"/>
          <w:lang w:eastAsia="ru-RU"/>
        </w:rPr>
        <w:tab/>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2.</w:t>
      </w:r>
      <w:r>
        <w:rPr>
          <w:rFonts w:ascii="Times New Roman" w:hAnsi="Times New Roman"/>
          <w:lang w:eastAsia="ru-RU"/>
        </w:rPr>
        <w:tab/>
      </w:r>
      <w:proofErr w:type="gramStart"/>
      <w:r>
        <w:rPr>
          <w:rFonts w:ascii="Times New Roman" w:hAnsi="Times New Roman"/>
          <w:lang w:eastAsia="ru-RU"/>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lang w:eastAsia="ru-RU"/>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3.</w:t>
      </w:r>
      <w:r>
        <w:rPr>
          <w:rFonts w:ascii="Times New Roman" w:hAnsi="Times New Roman"/>
          <w:lang w:eastAsia="ru-RU"/>
        </w:rPr>
        <w:tab/>
      </w:r>
      <w:proofErr w:type="gramStart"/>
      <w:r>
        <w:rPr>
          <w:rFonts w:ascii="Times New Roman" w:hAnsi="Times New Roman"/>
          <w:lang w:eastAsia="ru-RU"/>
        </w:rPr>
        <w:t>По учебному предмету «Ансамбль» к занятиям могут привлекаться как обучающиеся по данной ОП, так и по другим ОП в области музыкального искусства.</w:t>
      </w:r>
      <w:proofErr w:type="gramEnd"/>
      <w:r>
        <w:rPr>
          <w:rFonts w:ascii="Times New Roman" w:hAnsi="Times New Roman"/>
          <w:lang w:eastAsia="ru-RU"/>
        </w:rPr>
        <w:t xml:space="preserve"> Кроме того, реализация данного учебного предмета может проходить в форме совместного исполнения музыкальных произведений обучающегося с преподавателем. </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4.</w:t>
      </w:r>
      <w:r>
        <w:rPr>
          <w:rFonts w:ascii="Times New Roman" w:hAnsi="Times New Roman"/>
          <w:lang w:eastAsia="ru-RU"/>
        </w:rPr>
        <w:tab/>
        <w:t>Реализация учебного предмета «Концертмейстерский класс» предполагает привлечение иллюстраторов (вокалистов, инструменталистов). В качестве иллюстраторов могут выступать обучающиеся ДШИ или, в случае их недостаточности, работники ДШИ. В случае привлечения в качестве иллюстратора работника ДШИ планируются концертмейстерские часы в объеме до 80% времени, отведенного на аудиторные занятия по данному учебному предмету.</w:t>
      </w:r>
    </w:p>
    <w:p w:rsidR="003E6D52" w:rsidRDefault="003E6D52" w:rsidP="003E6D52">
      <w:pPr>
        <w:tabs>
          <w:tab w:val="left" w:pos="567"/>
        </w:tabs>
        <w:spacing w:after="0" w:line="240" w:lineRule="auto"/>
        <w:jc w:val="both"/>
        <w:rPr>
          <w:rFonts w:ascii="Times New Roman" w:hAnsi="Times New Roman"/>
          <w:lang w:eastAsia="ru-RU"/>
        </w:rPr>
      </w:pPr>
      <w:r>
        <w:rPr>
          <w:rFonts w:ascii="Times New Roman" w:hAnsi="Times New Roman"/>
          <w:lang w:eastAsia="ru-RU"/>
        </w:rPr>
        <w:t>5.</w:t>
      </w:r>
      <w:r>
        <w:rPr>
          <w:rFonts w:ascii="Times New Roman" w:hAnsi="Times New Roman"/>
          <w:lang w:eastAsia="ru-RU"/>
        </w:rPr>
        <w:tab/>
        <w:t xml:space="preserve">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По учебным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3E6D52" w:rsidRDefault="003E6D52" w:rsidP="003E6D52">
      <w:pPr>
        <w:tabs>
          <w:tab w:val="left" w:pos="567"/>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и чтение с листа» – 1-2 классы – по 3 часа в неделю; 3-4 классы – по 4 часа; 5-6  классы  – по 5 часов; 7-8 классы – по 6 часов; «Ансамбль» – 1,5 часа в неделю; «Концертмейстерский класс» – 1,5 часа в неделю; «Хоровой класс» – 0,5 часа в неделю; «Сольфеджио» – 1 час в неделю; «Слушание музыки» – 0,5 часа в неделю;</w:t>
      </w:r>
      <w:proofErr w:type="gramEnd"/>
      <w:r>
        <w:rPr>
          <w:rFonts w:ascii="Times New Roman" w:hAnsi="Times New Roman"/>
          <w:lang w:eastAsia="ru-RU"/>
        </w:rPr>
        <w:t xml:space="preserve"> «Музыкальная литература (зарубежная, отечественная)» – 1 час в неделю.</w:t>
      </w: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3D571D" w:rsidRDefault="003D571D" w:rsidP="003E6D52">
      <w:pPr>
        <w:tabs>
          <w:tab w:val="left" w:pos="567"/>
        </w:tabs>
        <w:spacing w:after="0" w:line="240" w:lineRule="auto"/>
        <w:jc w:val="both"/>
        <w:rPr>
          <w:rFonts w:ascii="Times New Roman" w:hAnsi="Times New Roman"/>
          <w:lang w:eastAsia="ru-RU"/>
        </w:rPr>
      </w:pP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УЧЕБНЫЙ ПЛАН</w:t>
      </w: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E464F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общеразвивающей</w:t>
      </w:r>
      <w:proofErr w:type="spellEnd"/>
      <w:r>
        <w:rPr>
          <w:rFonts w:ascii="Times New Roman" w:hAnsi="Times New Roman"/>
          <w:b/>
          <w:sz w:val="24"/>
          <w:szCs w:val="24"/>
          <w:lang w:eastAsia="ru-RU"/>
        </w:rPr>
        <w:t xml:space="preserve"> общеобразовательной программе</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E464F5" w:rsidRDefault="00E464F5" w:rsidP="00E464F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«Фортепиано,</w:t>
      </w:r>
      <w:r w:rsidR="00862564">
        <w:rPr>
          <w:rFonts w:ascii="Times New Roman" w:hAnsi="Times New Roman"/>
          <w:b/>
          <w:sz w:val="24"/>
          <w:szCs w:val="24"/>
          <w:lang w:eastAsia="ru-RU"/>
        </w:rPr>
        <w:t xml:space="preserve"> с</w:t>
      </w:r>
      <w:r>
        <w:rPr>
          <w:rFonts w:ascii="Times New Roman" w:hAnsi="Times New Roman"/>
          <w:b/>
          <w:sz w:val="24"/>
          <w:szCs w:val="24"/>
          <w:lang w:eastAsia="ru-RU"/>
        </w:rPr>
        <w:t>крипка</w:t>
      </w:r>
      <w:r w:rsidR="00862564">
        <w:rPr>
          <w:rFonts w:ascii="Times New Roman" w:hAnsi="Times New Roman"/>
          <w:b/>
          <w:sz w:val="24"/>
          <w:szCs w:val="24"/>
          <w:lang w:eastAsia="ru-RU"/>
        </w:rPr>
        <w:t>, народные и духовые инструменты, синтезатор</w:t>
      </w:r>
      <w:r>
        <w:rPr>
          <w:rFonts w:ascii="Times New Roman" w:hAnsi="Times New Roman"/>
          <w:b/>
          <w:sz w:val="24"/>
          <w:szCs w:val="24"/>
          <w:lang w:eastAsia="ru-RU"/>
        </w:rPr>
        <w:t>»</w:t>
      </w:r>
    </w:p>
    <w:p w:rsidR="00E464F5" w:rsidRDefault="00E464F5" w:rsidP="00E464F5">
      <w:pPr>
        <w:spacing w:after="0" w:line="216" w:lineRule="auto"/>
        <w:jc w:val="center"/>
        <w:rPr>
          <w:rFonts w:ascii="Times New Roman" w:hAnsi="Times New Roman"/>
          <w:b/>
          <w:sz w:val="24"/>
          <w:szCs w:val="24"/>
          <w:lang w:eastAsia="ru-RU"/>
        </w:rPr>
      </w:pP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E464F5" w:rsidRDefault="00E464F5" w:rsidP="00E464F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E464F5" w:rsidRPr="0054563B" w:rsidRDefault="00E464F5" w:rsidP="00E464F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lastRenderedPageBreak/>
        <w:t xml:space="preserve">«01» </w:t>
      </w:r>
      <w:r>
        <w:rPr>
          <w:rFonts w:ascii="Times New Roman" w:hAnsi="Times New Roman"/>
          <w:sz w:val="24"/>
          <w:szCs w:val="24"/>
          <w:u w:val="single"/>
          <w:lang w:eastAsia="ru-RU"/>
        </w:rPr>
        <w:t>сентября 2016 года</w:t>
      </w:r>
    </w:p>
    <w:p w:rsidR="00E464F5" w:rsidRDefault="00E464F5" w:rsidP="00E464F5">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 xml:space="preserve">Срок обучения – </w:t>
      </w:r>
      <w:r w:rsidR="00862564">
        <w:rPr>
          <w:rFonts w:ascii="Times New Roman" w:hAnsi="Times New Roman"/>
          <w:sz w:val="24"/>
          <w:szCs w:val="24"/>
          <w:lang w:eastAsia="ru-RU"/>
        </w:rPr>
        <w:t>4 года</w:t>
      </w:r>
    </w:p>
    <w:tbl>
      <w:tblPr>
        <w:tblW w:w="12617" w:type="dxa"/>
        <w:tblLayout w:type="fixed"/>
        <w:tblLook w:val="0000"/>
      </w:tblPr>
      <w:tblGrid>
        <w:gridCol w:w="1573"/>
        <w:gridCol w:w="3260"/>
        <w:gridCol w:w="1121"/>
        <w:gridCol w:w="1134"/>
        <w:gridCol w:w="709"/>
        <w:gridCol w:w="567"/>
        <w:gridCol w:w="709"/>
        <w:gridCol w:w="850"/>
        <w:gridCol w:w="284"/>
        <w:gridCol w:w="107"/>
        <w:gridCol w:w="460"/>
        <w:gridCol w:w="107"/>
        <w:gridCol w:w="35"/>
        <w:gridCol w:w="283"/>
        <w:gridCol w:w="249"/>
        <w:gridCol w:w="356"/>
        <w:gridCol w:w="211"/>
        <w:gridCol w:w="318"/>
        <w:gridCol w:w="249"/>
        <w:gridCol w:w="35"/>
      </w:tblGrid>
      <w:tr w:rsidR="00BC7DAC" w:rsidTr="00AC4D7D">
        <w:trPr>
          <w:gridAfter w:val="1"/>
          <w:wAfter w:w="35" w:type="dxa"/>
          <w:cantSplit/>
          <w:trHeight w:val="1904"/>
        </w:trPr>
        <w:tc>
          <w:tcPr>
            <w:tcW w:w="1573" w:type="dxa"/>
            <w:vMerge w:val="restart"/>
            <w:tcBorders>
              <w:top w:val="single" w:sz="4" w:space="0" w:color="auto"/>
              <w:left w:val="single" w:sz="4" w:space="0" w:color="auto"/>
              <w:bottom w:val="nil"/>
              <w:right w:val="single" w:sz="4" w:space="0" w:color="auto"/>
            </w:tcBorders>
            <w:noWrap/>
            <w:vAlign w:val="center"/>
          </w:tcPr>
          <w:p w:rsidR="00BC7DAC" w:rsidRDefault="00BC7DAC"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60" w:type="dxa"/>
            <w:vMerge w:val="restart"/>
            <w:tcBorders>
              <w:top w:val="single" w:sz="4" w:space="0" w:color="auto"/>
              <w:left w:val="single" w:sz="4" w:space="0" w:color="auto"/>
              <w:bottom w:val="nil"/>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BC7DAC" w:rsidRDefault="00BC7DAC" w:rsidP="00E464F5">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Самосто-ятельная</w:t>
            </w:r>
            <w:proofErr w:type="spellEnd"/>
            <w:proofErr w:type="gramEnd"/>
            <w:r>
              <w:rPr>
                <w:rFonts w:ascii="Times New Roman" w:hAnsi="Times New Roman"/>
                <w:sz w:val="24"/>
                <w:szCs w:val="24"/>
                <w:lang w:eastAsia="ru-RU"/>
              </w:rPr>
              <w:t xml:space="preserve">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BC7DAC"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241" w:type="dxa"/>
            <w:gridSpan w:val="3"/>
            <w:tcBorders>
              <w:top w:val="single" w:sz="4" w:space="0" w:color="auto"/>
              <w:left w:val="single" w:sz="4" w:space="0" w:color="auto"/>
              <w:bottom w:val="single" w:sz="4" w:space="0" w:color="auto"/>
              <w:right w:val="single" w:sz="4" w:space="0" w:color="auto"/>
            </w:tcBorders>
            <w:vAlign w:val="center"/>
          </w:tcPr>
          <w:p w:rsidR="00BC7DAC" w:rsidRDefault="00BC7DAC"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Промежуточная аттестаци</w:t>
            </w:r>
            <w:proofErr w:type="gramStart"/>
            <w:r>
              <w:rPr>
                <w:rFonts w:ascii="Times New Roman" w:hAnsi="Times New Roman"/>
                <w:sz w:val="24"/>
                <w:szCs w:val="24"/>
                <w:lang w:eastAsia="ru-RU"/>
              </w:rPr>
              <w:t>я</w:t>
            </w:r>
            <w:r>
              <w:rPr>
                <w:rFonts w:ascii="Times New Roman" w:hAnsi="Times New Roman"/>
                <w:sz w:val="20"/>
                <w:szCs w:val="20"/>
                <w:lang w:eastAsia="ru-RU"/>
              </w:rPr>
              <w:t>(</w:t>
            </w:r>
            <w:proofErr w:type="gramEnd"/>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2268" w:type="dxa"/>
            <w:gridSpan w:val="9"/>
            <w:tcBorders>
              <w:top w:val="single" w:sz="4" w:space="0" w:color="auto"/>
              <w:left w:val="single" w:sz="4" w:space="0" w:color="auto"/>
              <w:bottom w:val="single" w:sz="4" w:space="0" w:color="auto"/>
              <w:right w:val="single" w:sz="4" w:space="0" w:color="auto"/>
            </w:tcBorders>
            <w:vAlign w:val="center"/>
          </w:tcPr>
          <w:p w:rsidR="00BC7DAC" w:rsidRPr="00BC7DAC" w:rsidRDefault="00BC7DAC" w:rsidP="00E464F5">
            <w:pPr>
              <w:spacing w:after="0" w:line="240" w:lineRule="auto"/>
              <w:ind w:right="-98"/>
              <w:jc w:val="center"/>
              <w:rPr>
                <w:rFonts w:ascii="Times New Roman" w:hAnsi="Times New Roman"/>
                <w:sz w:val="28"/>
                <w:szCs w:val="28"/>
                <w:vertAlign w:val="superscript"/>
                <w:lang w:eastAsia="ru-RU"/>
              </w:rPr>
            </w:pPr>
            <w:r w:rsidRPr="00BC7DAC">
              <w:rPr>
                <w:rFonts w:ascii="Times New Roman" w:hAnsi="Times New Roman"/>
                <w:sz w:val="28"/>
                <w:szCs w:val="28"/>
                <w:vertAlign w:val="superscript"/>
                <w:lang w:eastAsia="ru-RU"/>
              </w:rPr>
              <w:t xml:space="preserve">Распределение по годам </w:t>
            </w:r>
          </w:p>
          <w:p w:rsidR="00BC7DAC" w:rsidRDefault="00BC7DAC" w:rsidP="00E464F5">
            <w:pPr>
              <w:spacing w:after="0" w:line="240" w:lineRule="auto"/>
              <w:ind w:right="-98"/>
              <w:jc w:val="center"/>
              <w:rPr>
                <w:rFonts w:ascii="Times New Roman" w:hAnsi="Times New Roman"/>
                <w:sz w:val="24"/>
                <w:szCs w:val="24"/>
                <w:vertAlign w:val="superscript"/>
                <w:lang w:eastAsia="ru-RU"/>
              </w:rPr>
            </w:pPr>
            <w:r w:rsidRPr="00BC7DAC">
              <w:rPr>
                <w:rFonts w:ascii="Times New Roman" w:hAnsi="Times New Roman"/>
                <w:sz w:val="28"/>
                <w:szCs w:val="28"/>
                <w:vertAlign w:val="superscript"/>
                <w:lang w:eastAsia="ru-RU"/>
              </w:rPr>
              <w:t>обучения</w:t>
            </w:r>
          </w:p>
        </w:tc>
      </w:tr>
      <w:tr w:rsidR="00862564" w:rsidTr="00BC7DAC">
        <w:trPr>
          <w:cantSplit/>
          <w:trHeight w:val="1760"/>
        </w:trPr>
        <w:tc>
          <w:tcPr>
            <w:tcW w:w="1573" w:type="dxa"/>
            <w:vMerge/>
            <w:tcBorders>
              <w:top w:val="nil"/>
              <w:left w:val="single" w:sz="4" w:space="0" w:color="auto"/>
              <w:bottom w:val="nil"/>
              <w:right w:val="single" w:sz="4" w:space="0" w:color="auto"/>
            </w:tcBorders>
            <w:noWrap/>
            <w:vAlign w:val="bottom"/>
          </w:tcPr>
          <w:p w:rsidR="00862564" w:rsidRDefault="00862564" w:rsidP="00E464F5">
            <w:pPr>
              <w:spacing w:after="0" w:line="240" w:lineRule="auto"/>
              <w:jc w:val="center"/>
              <w:rPr>
                <w:rFonts w:ascii="Times New Roman" w:hAnsi="Times New Roman"/>
                <w:b/>
                <w:bCs/>
                <w:sz w:val="20"/>
                <w:szCs w:val="24"/>
                <w:lang w:eastAsia="ru-RU"/>
              </w:rPr>
            </w:pPr>
          </w:p>
        </w:tc>
        <w:tc>
          <w:tcPr>
            <w:tcW w:w="3260" w:type="dxa"/>
            <w:vMerge/>
            <w:tcBorders>
              <w:top w:val="nil"/>
              <w:left w:val="single" w:sz="4" w:space="0" w:color="auto"/>
              <w:bottom w:val="nil"/>
              <w:right w:val="single" w:sz="4" w:space="0" w:color="auto"/>
            </w:tcBorders>
            <w:vAlign w:val="bottom"/>
          </w:tcPr>
          <w:p w:rsidR="00862564" w:rsidRDefault="00862564" w:rsidP="00E464F5">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862564" w:rsidRDefault="00862564"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391" w:type="dxa"/>
            <w:gridSpan w:val="2"/>
            <w:tcBorders>
              <w:top w:val="single" w:sz="4" w:space="0" w:color="auto"/>
              <w:left w:val="single" w:sz="4" w:space="0" w:color="auto"/>
              <w:bottom w:val="single" w:sz="4" w:space="0" w:color="auto"/>
              <w:right w:val="single" w:sz="4" w:space="0" w:color="auto"/>
            </w:tcBorders>
            <w:textDirection w:val="btLr"/>
            <w:vAlign w:val="center"/>
          </w:tcPr>
          <w:p w:rsidR="00862564" w:rsidRDefault="00862564" w:rsidP="00E464F5">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67"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602"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862564" w:rsidRDefault="00862564" w:rsidP="00E464F5">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r>
      <w:tr w:rsidR="00862564" w:rsidTr="00BC7DAC">
        <w:trPr>
          <w:trHeight w:val="253"/>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391"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3"/>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602" w:type="dxa"/>
            <w:gridSpan w:val="3"/>
            <w:tcBorders>
              <w:top w:val="single" w:sz="4" w:space="0" w:color="auto"/>
              <w:left w:val="single" w:sz="4" w:space="0" w:color="auto"/>
              <w:bottom w:val="single" w:sz="4" w:space="0" w:color="auto"/>
              <w:right w:val="single" w:sz="4" w:space="0" w:color="auto"/>
            </w:tcBorders>
            <w:noWrap/>
            <w:vAlign w:val="center"/>
          </w:tcPr>
          <w:p w:rsidR="00862564" w:rsidRDefault="00862564" w:rsidP="00E464F5">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r>
      <w:tr w:rsidR="00862564" w:rsidTr="00862564">
        <w:trPr>
          <w:gridAfter w:val="10"/>
          <w:wAfter w:w="2303" w:type="dxa"/>
          <w:cantSplit/>
          <w:trHeight w:val="232"/>
        </w:trPr>
        <w:tc>
          <w:tcPr>
            <w:tcW w:w="1573"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c>
          <w:tcPr>
            <w:tcW w:w="3260"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862564" w:rsidRDefault="00862564" w:rsidP="00E464F5">
            <w:pPr>
              <w:spacing w:after="0" w:line="240" w:lineRule="auto"/>
              <w:jc w:val="center"/>
              <w:rPr>
                <w:rFonts w:ascii="Times New Roman" w:hAnsi="Times New Roman"/>
                <w:sz w:val="14"/>
                <w:szCs w:val="14"/>
                <w:lang w:eastAsia="ru-RU"/>
              </w:rPr>
            </w:pPr>
          </w:p>
        </w:tc>
        <w:tc>
          <w:tcPr>
            <w:tcW w:w="1121"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ind w:left="-67" w:right="-199"/>
              <w:jc w:val="center"/>
              <w:rPr>
                <w:rFonts w:ascii="Times New Roman" w:hAnsi="Times New Roman"/>
                <w:b/>
                <w:sz w:val="24"/>
                <w:szCs w:val="24"/>
                <w:vertAlign w:val="superscript"/>
                <w:lang w:eastAsia="ru-RU"/>
              </w:rPr>
            </w:pP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862564" w:rsidRDefault="00862564" w:rsidP="00E464F5">
            <w:pPr>
              <w:spacing w:after="0" w:line="240" w:lineRule="auto"/>
              <w:jc w:val="center"/>
              <w:rPr>
                <w:rFonts w:ascii="Times New Roman" w:hAnsi="Times New Roman"/>
                <w:b/>
                <w:sz w:val="24"/>
                <w:szCs w:val="24"/>
                <w:lang w:eastAsia="ru-RU"/>
              </w:rPr>
            </w:pP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862564" w:rsidRDefault="00862564" w:rsidP="00E464F5">
            <w:pPr>
              <w:spacing w:after="0" w:line="240" w:lineRule="auto"/>
              <w:jc w:val="center"/>
              <w:rPr>
                <w:rFonts w:ascii="Times New Roman" w:hAnsi="Times New Roman"/>
                <w:b/>
                <w:sz w:val="24"/>
                <w:szCs w:val="24"/>
                <w:lang w:eastAsia="ru-RU"/>
              </w:rPr>
            </w:pP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c>
          <w:tcPr>
            <w:tcW w:w="391"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862564" w:rsidRDefault="00862564" w:rsidP="00E464F5">
            <w:pPr>
              <w:spacing w:after="0" w:line="240" w:lineRule="auto"/>
              <w:jc w:val="center"/>
              <w:rPr>
                <w:rFonts w:ascii="Times New Roman" w:hAnsi="Times New Roman"/>
                <w:sz w:val="14"/>
                <w:szCs w:val="14"/>
                <w:lang w:eastAsia="ru-RU"/>
              </w:rPr>
            </w:pPr>
          </w:p>
        </w:tc>
      </w:tr>
      <w:tr w:rsidR="00BC7DAC" w:rsidTr="0013497B">
        <w:trPr>
          <w:gridAfter w:val="1"/>
          <w:wAfter w:w="35" w:type="dxa"/>
          <w:cantSplit/>
          <w:trHeight w:val="231"/>
        </w:trPr>
        <w:tc>
          <w:tcPr>
            <w:tcW w:w="1573"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3260"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391" w:type="dxa"/>
            <w:gridSpan w:val="2"/>
            <w:vMerge/>
            <w:tcBorders>
              <w:top w:val="nil"/>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14"/>
                <w:szCs w:val="1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noWrap/>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C000"/>
            <w:vAlign w:val="bottom"/>
          </w:tcPr>
          <w:p w:rsidR="00BC7DAC" w:rsidRDefault="00BC7DAC" w:rsidP="00E464F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w:t>
            </w:r>
          </w:p>
        </w:tc>
      </w:tr>
      <w:tr w:rsidR="00862564" w:rsidTr="00862564">
        <w:trPr>
          <w:gridAfter w:val="10"/>
          <w:wAfter w:w="2303" w:type="dxa"/>
          <w:trHeight w:val="253"/>
        </w:trPr>
        <w:tc>
          <w:tcPr>
            <w:tcW w:w="1573"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c>
          <w:tcPr>
            <w:tcW w:w="3260"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sz w:val="14"/>
                <w:szCs w:val="14"/>
                <w:lang w:eastAsia="ru-RU"/>
              </w:rPr>
            </w:pP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862564" w:rsidRDefault="00862564" w:rsidP="00E464F5">
            <w:pPr>
              <w:spacing w:after="0" w:line="240" w:lineRule="auto"/>
              <w:jc w:val="center"/>
              <w:rPr>
                <w:rFonts w:ascii="Times New Roman" w:hAnsi="Times New Roman"/>
                <w:b/>
                <w:bCs/>
                <w:iCs/>
                <w:sz w:val="28"/>
                <w:szCs w:val="28"/>
                <w:lang w:eastAsia="ru-RU"/>
              </w:rPr>
            </w:pPr>
          </w:p>
          <w:p w:rsidR="00862564" w:rsidRDefault="00862564" w:rsidP="00E464F5">
            <w:pPr>
              <w:spacing w:after="0" w:line="240" w:lineRule="auto"/>
              <w:jc w:val="center"/>
              <w:rPr>
                <w:rFonts w:ascii="Times New Roman" w:hAnsi="Times New Roman"/>
                <w:b/>
                <w:bCs/>
                <w:iCs/>
                <w:sz w:val="28"/>
                <w:szCs w:val="28"/>
                <w:lang w:eastAsia="ru-RU"/>
              </w:rPr>
            </w:pPr>
          </w:p>
          <w:p w:rsidR="00862564" w:rsidRDefault="00862564" w:rsidP="00E464F5">
            <w:pPr>
              <w:spacing w:after="0" w:line="240" w:lineRule="auto"/>
              <w:jc w:val="center"/>
              <w:rPr>
                <w:rFonts w:ascii="Times New Roman" w:hAnsi="Times New Roman"/>
                <w:b/>
                <w:bCs/>
                <w:iCs/>
                <w:sz w:val="28"/>
                <w:szCs w:val="28"/>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8"/>
                <w:szCs w:val="28"/>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0"/>
                <w:szCs w:val="24"/>
                <w:lang w:eastAsia="ru-RU"/>
              </w:rPr>
            </w:pP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Музыкальный инструмент</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544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272</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2-8</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32"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602"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862564" w:rsidRDefault="00862564" w:rsidP="00E464F5">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Занимательное 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right="-109"/>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17637"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81763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BC7DAC">
        <w:trPr>
          <w:trHeight w:val="300"/>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204</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102</w:t>
            </w: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F728AE"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BC7DAC" w:rsidP="00E464F5">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Times New Roman" w:hAnsi="Times New Roman"/>
                <w:b/>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ind w:left="-107"/>
              <w:jc w:val="center"/>
              <w:rPr>
                <w:rFonts w:ascii="Symbol" w:hAnsi="Symbol" w:cs="Arial CYR"/>
                <w:b/>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r>
      <w:tr w:rsidR="00862564" w:rsidTr="00BC7DAC">
        <w:trPr>
          <w:trHeight w:val="300"/>
        </w:trPr>
        <w:tc>
          <w:tcPr>
            <w:tcW w:w="4833"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lastRenderedPageBreak/>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b/>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b/>
                <w:sz w:val="24"/>
                <w:szCs w:val="24"/>
                <w:lang w:eastAsia="ru-RU"/>
              </w:rPr>
            </w:pPr>
          </w:p>
        </w:tc>
      </w:tr>
      <w:tr w:rsidR="00862564" w:rsidTr="00BC7DAC">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3D571D" w:rsidP="003D571D">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ПО.03</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3D571D" w:rsidP="00E464F5">
            <w:pPr>
              <w:spacing w:after="0" w:line="240" w:lineRule="auto"/>
              <w:jc w:val="center"/>
              <w:rPr>
                <w:rFonts w:ascii="Times New Roman" w:hAnsi="Times New Roman"/>
                <w:b/>
                <w:bCs/>
                <w:sz w:val="24"/>
                <w:szCs w:val="24"/>
                <w:vertAlign w:val="superscript"/>
                <w:lang w:eastAsia="ru-RU"/>
              </w:rPr>
            </w:pPr>
            <w:r>
              <w:rPr>
                <w:rFonts w:ascii="Times New Roman" w:hAnsi="Times New Roman"/>
                <w:b/>
                <w:bCs/>
                <w:sz w:val="24"/>
                <w:szCs w:val="24"/>
                <w:lang w:eastAsia="ru-RU"/>
              </w:rPr>
              <w:t>Предмет по выбору</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862564" w:rsidRDefault="00862564"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Symbol" w:hAnsi="Symbol" w:cs="Arial CYR"/>
                <w:sz w:val="24"/>
                <w:szCs w:val="24"/>
                <w:lang w:eastAsia="ru-RU"/>
              </w:rPr>
            </w:pPr>
          </w:p>
        </w:tc>
      </w:tr>
      <w:tr w:rsidR="00220887" w:rsidTr="00BC7DAC">
        <w:trPr>
          <w:trHeight w:val="315"/>
        </w:trPr>
        <w:tc>
          <w:tcPr>
            <w:tcW w:w="1573" w:type="dxa"/>
            <w:tcBorders>
              <w:top w:val="single" w:sz="4" w:space="0" w:color="auto"/>
              <w:left w:val="single" w:sz="4" w:space="0" w:color="auto"/>
              <w:bottom w:val="single" w:sz="4" w:space="0" w:color="auto"/>
              <w:right w:val="single" w:sz="4" w:space="0" w:color="auto"/>
            </w:tcBorders>
            <w:vAlign w:val="center"/>
          </w:tcPr>
          <w:p w:rsidR="00220887" w:rsidRDefault="00220887" w:rsidP="00220887">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ПО.03.УП.01.</w:t>
            </w:r>
          </w:p>
        </w:tc>
        <w:tc>
          <w:tcPr>
            <w:tcW w:w="3260"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220887" w:rsidRDefault="00220887" w:rsidP="00E464F5">
            <w:pPr>
              <w:spacing w:after="0" w:line="240" w:lineRule="auto"/>
              <w:jc w:val="center"/>
              <w:rPr>
                <w:rFonts w:ascii="Times New Roman" w:hAnsi="Times New Roman"/>
                <w:b/>
                <w:b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220887" w:rsidRDefault="00220887" w:rsidP="00E464F5">
            <w:pPr>
              <w:spacing w:after="0" w:line="240" w:lineRule="auto"/>
              <w:jc w:val="center"/>
              <w:rPr>
                <w:rFonts w:ascii="Times New Roman" w:hAnsi="Times New Roman"/>
                <w:b/>
                <w:b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32" w:type="dxa"/>
            <w:gridSpan w:val="2"/>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602" w:type="dxa"/>
            <w:gridSpan w:val="3"/>
            <w:tcBorders>
              <w:top w:val="single" w:sz="4" w:space="0" w:color="auto"/>
              <w:left w:val="single" w:sz="4" w:space="0" w:color="auto"/>
              <w:bottom w:val="single" w:sz="4" w:space="0" w:color="auto"/>
              <w:right w:val="single" w:sz="4" w:space="0" w:color="auto"/>
            </w:tcBorders>
            <w:vAlign w:val="center"/>
          </w:tcPr>
          <w:p w:rsidR="00220887" w:rsidRDefault="00BC7DAC" w:rsidP="00E464F5">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BC7DAC">
        <w:trPr>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39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32"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602"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r>
      <w:tr w:rsidR="00862564" w:rsidTr="00862564">
        <w:trPr>
          <w:gridAfter w:val="18"/>
          <w:wAfter w:w="7784" w:type="dxa"/>
          <w:trHeight w:val="631"/>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r>
      <w:tr w:rsidR="00862564" w:rsidTr="00862564">
        <w:trPr>
          <w:gridAfter w:val="2"/>
          <w:wAfter w:w="284" w:type="dxa"/>
          <w:trHeight w:val="347"/>
        </w:trPr>
        <w:tc>
          <w:tcPr>
            <w:tcW w:w="1573"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60"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2"/>
            <w:tcBorders>
              <w:top w:val="single" w:sz="4" w:space="0" w:color="auto"/>
              <w:left w:val="single" w:sz="4" w:space="0" w:color="auto"/>
              <w:bottom w:val="single" w:sz="4" w:space="0" w:color="auto"/>
              <w:right w:val="single" w:sz="4" w:space="0" w:color="auto"/>
            </w:tcBorders>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E24DCC"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Слушание музыки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1573"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60"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rPr>
                <w:rFonts w:ascii="Times New Roman" w:hAnsi="Times New Roman"/>
                <w:bCs/>
                <w:iCs/>
                <w:sz w:val="24"/>
                <w:szCs w:val="24"/>
                <w:lang w:eastAsia="ru-RU"/>
              </w:rPr>
            </w:pP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Cs/>
                <w:iCs/>
                <w:sz w:val="24"/>
                <w:szCs w:val="24"/>
                <w:lang w:eastAsia="ru-RU"/>
              </w:rPr>
            </w:pP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p>
        </w:tc>
      </w:tr>
      <w:tr w:rsidR="00862564" w:rsidTr="00862564">
        <w:trPr>
          <w:gridAfter w:val="2"/>
          <w:wAfter w:w="284" w:type="dxa"/>
          <w:trHeight w:val="315"/>
        </w:trPr>
        <w:tc>
          <w:tcPr>
            <w:tcW w:w="483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260F12"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EAEAEA"/>
          </w:tcPr>
          <w:p w:rsidR="00862564" w:rsidRDefault="00862564" w:rsidP="00E464F5">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260F12" w:rsidP="00E464F5">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w:t>
            </w:r>
          </w:p>
        </w:tc>
        <w:tc>
          <w:tcPr>
            <w:tcW w:w="425"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5"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2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862564" w:rsidRDefault="00862564" w:rsidP="00E464F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E464F5" w:rsidRDefault="00E464F5" w:rsidP="00E464F5">
      <w:pPr>
        <w:spacing w:after="0" w:line="240" w:lineRule="auto"/>
        <w:ind w:left="426"/>
        <w:jc w:val="both"/>
        <w:rPr>
          <w:rFonts w:ascii="Times New Roman" w:hAnsi="Times New Roman"/>
          <w:bCs/>
          <w:sz w:val="28"/>
          <w:szCs w:val="28"/>
          <w:vertAlign w:val="superscript"/>
          <w:lang w:eastAsia="ru-RU"/>
        </w:rPr>
      </w:pPr>
    </w:p>
    <w:p w:rsidR="00E464F5" w:rsidRDefault="00E464F5" w:rsidP="00E464F5">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proofErr w:type="gramStart"/>
      <w:r>
        <w:rPr>
          <w:rFonts w:ascii="Times New Roman" w:hAnsi="Times New Roman"/>
          <w:bCs/>
          <w:lang w:eastAsia="ru-RU"/>
        </w:rPr>
        <w:t>Объем времени вариативной части, предусматриваемый ДШИ на занятия обучающимся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w:t>
      </w:r>
      <w:proofErr w:type="gramEnd"/>
      <w:r>
        <w:rPr>
          <w:rFonts w:ascii="Times New Roman" w:hAnsi="Times New Roman"/>
          <w:bCs/>
          <w:lang w:eastAsia="ru-RU"/>
        </w:rPr>
        <w:t xml:space="preserve">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E464F5" w:rsidRDefault="00E464F5" w:rsidP="00E464F5">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lastRenderedPageBreak/>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полугодия, включая 15-й; «9–12» – и четные и нечетные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По предмету «Специальность и чтение с листа» в рамках промежуточной аттестации обязательно должны проводиться технические зачеты, зачеты по чтению с листа, зачеты или контрольные уроки по самостоятельному изучению </w:t>
      </w:r>
      <w:proofErr w:type="gramStart"/>
      <w:r>
        <w:rPr>
          <w:rFonts w:ascii="Times New Roman" w:hAnsi="Times New Roman"/>
          <w:lang w:eastAsia="ru-RU"/>
        </w:rPr>
        <w:t>обучающимся</w:t>
      </w:r>
      <w:proofErr w:type="gramEnd"/>
      <w:r>
        <w:rPr>
          <w:rFonts w:ascii="Times New Roman" w:hAnsi="Times New Roman"/>
          <w:lang w:eastAsia="ru-RU"/>
        </w:rPr>
        <w:t xml:space="preserve"> музыкального произведения.</w:t>
      </w:r>
    </w:p>
    <w:p w:rsidR="00E464F5" w:rsidRDefault="00E464F5" w:rsidP="00E464F5">
      <w:pPr>
        <w:numPr>
          <w:ilvl w:val="0"/>
          <w:numId w:val="1"/>
        </w:numPr>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учебным предметам «Концертмейстерский класс» и «Ансамбль» – от 60% до 100% аудиторного времени в случае отсутствия обучающихся по другим ОП в области музыкального искусства.</w:t>
      </w:r>
      <w:proofErr w:type="gramEnd"/>
    </w:p>
    <w:p w:rsidR="00E464F5" w:rsidRDefault="00E464F5" w:rsidP="00E464F5">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эстрадно-джазового искусства.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E464F5" w:rsidRDefault="00E464F5" w:rsidP="00E464F5">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В качестве дополнительного инструмента предлагается: орган, клавесин, гитара, электроинструменты или другие музыкальные инструменты по усмотрению ДШИ.</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аудиторная нагрузка – 14 часов в неделю. </w:t>
      </w:r>
    </w:p>
    <w:p w:rsidR="00E464F5" w:rsidRDefault="00E464F5" w:rsidP="00E464F5">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E464F5" w:rsidRDefault="00E464F5" w:rsidP="00E464F5">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1.</w:t>
      </w:r>
      <w:r>
        <w:rPr>
          <w:rFonts w:ascii="Times New Roman" w:hAnsi="Times New Roman"/>
          <w:lang w:eastAsia="ru-RU"/>
        </w:rPr>
        <w:tab/>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2.</w:t>
      </w:r>
      <w:r>
        <w:rPr>
          <w:rFonts w:ascii="Times New Roman" w:hAnsi="Times New Roman"/>
          <w:lang w:eastAsia="ru-RU"/>
        </w:rPr>
        <w:tab/>
      </w:r>
      <w:proofErr w:type="gramStart"/>
      <w:r>
        <w:rPr>
          <w:rFonts w:ascii="Times New Roman" w:hAnsi="Times New Roman"/>
          <w:lang w:eastAsia="ru-RU"/>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lang w:eastAsia="ru-RU"/>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lastRenderedPageBreak/>
        <w:t>3.</w:t>
      </w:r>
      <w:r>
        <w:rPr>
          <w:rFonts w:ascii="Times New Roman" w:hAnsi="Times New Roman"/>
          <w:lang w:eastAsia="ru-RU"/>
        </w:rPr>
        <w:tab/>
      </w:r>
      <w:proofErr w:type="gramStart"/>
      <w:r>
        <w:rPr>
          <w:rFonts w:ascii="Times New Roman" w:hAnsi="Times New Roman"/>
          <w:lang w:eastAsia="ru-RU"/>
        </w:rPr>
        <w:t>По учебному предмету «Ансамбль» к занятиям могут привлекаться как обучающиеся по данной ОП, так и по другим ОП в области музыкального искусства.</w:t>
      </w:r>
      <w:proofErr w:type="gramEnd"/>
      <w:r>
        <w:rPr>
          <w:rFonts w:ascii="Times New Roman" w:hAnsi="Times New Roman"/>
          <w:lang w:eastAsia="ru-RU"/>
        </w:rPr>
        <w:t xml:space="preserve"> Кроме того, реализация данного учебного предмета может проходить в форме совместного исполнения музыкальных произведений обучающегося с преподавателем. </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4.</w:t>
      </w:r>
      <w:r>
        <w:rPr>
          <w:rFonts w:ascii="Times New Roman" w:hAnsi="Times New Roman"/>
          <w:lang w:eastAsia="ru-RU"/>
        </w:rPr>
        <w:tab/>
        <w:t>Реализация учебного предмета «Концертмейстерский класс» предполагает привлечение иллюстраторов (вокалистов, инструменталистов). В качестве иллюстраторов могут выступать обучающиеся ДШИ или, в случае их недостаточности, работники ДШИ. В случае привлечения в качестве иллюстратора работника ДШИ планируются концертмейстерские часы в объеме до 80% времени, отведенного на аудиторные занятия по данному учебному предмету.</w:t>
      </w:r>
    </w:p>
    <w:p w:rsidR="00E464F5" w:rsidRDefault="00E464F5" w:rsidP="00E464F5">
      <w:pPr>
        <w:tabs>
          <w:tab w:val="left" w:pos="567"/>
        </w:tabs>
        <w:spacing w:after="0" w:line="240" w:lineRule="auto"/>
        <w:jc w:val="both"/>
        <w:rPr>
          <w:rFonts w:ascii="Times New Roman" w:hAnsi="Times New Roman"/>
          <w:lang w:eastAsia="ru-RU"/>
        </w:rPr>
      </w:pPr>
      <w:r>
        <w:rPr>
          <w:rFonts w:ascii="Times New Roman" w:hAnsi="Times New Roman"/>
          <w:lang w:eastAsia="ru-RU"/>
        </w:rPr>
        <w:t>5.</w:t>
      </w:r>
      <w:r>
        <w:rPr>
          <w:rFonts w:ascii="Times New Roman" w:hAnsi="Times New Roman"/>
          <w:lang w:eastAsia="ru-RU"/>
        </w:rPr>
        <w:tab/>
        <w:t xml:space="preserve">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По учебным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E464F5" w:rsidRDefault="00E464F5" w:rsidP="00E464F5">
      <w:pPr>
        <w:tabs>
          <w:tab w:val="left" w:pos="567"/>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и чтение с листа» – 1-2 классы – по 3 часа в неделю; 3-4 классы – по 4 часа; 5-6  классы  – по 5 часов; 7-8 классы – по 6 часов; «Ансамбль» – 1,5 часа в неделю; «Концертмейстерский класс» – 1,5 часа в неделю; «Хоровой класс» – 0,5 часа в неделю; «Сольфеджио» – 1 час в неделю; «Слушание музыки» – 0,5 часа в неделю;</w:t>
      </w:r>
      <w:proofErr w:type="gramEnd"/>
      <w:r>
        <w:rPr>
          <w:rFonts w:ascii="Times New Roman" w:hAnsi="Times New Roman"/>
          <w:lang w:eastAsia="ru-RU"/>
        </w:rPr>
        <w:t xml:space="preserve"> «Музыкальная литература (зарубежная, отечественная)» – 1 час в неделю.</w:t>
      </w:r>
    </w:p>
    <w:p w:rsidR="007B2F45" w:rsidRDefault="00E464F5" w:rsidP="00E464F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«Струнные инструменты»</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7B2F45">
      <w:pPr>
        <w:keepNext/>
        <w:spacing w:before="240" w:after="60" w:line="240" w:lineRule="auto"/>
        <w:jc w:val="center"/>
        <w:outlineLvl w:val="0"/>
        <w:rPr>
          <w:rFonts w:ascii="Times New Roman" w:hAnsi="Times New Roman"/>
          <w:sz w:val="24"/>
          <w:szCs w:val="24"/>
          <w:lang w:eastAsia="ru-RU"/>
        </w:rPr>
      </w:pPr>
      <w:r>
        <w:rPr>
          <w:rFonts w:ascii="Times New Roman" w:hAnsi="Times New Roman"/>
          <w:sz w:val="24"/>
          <w:szCs w:val="24"/>
          <w:lang w:eastAsia="ru-RU"/>
        </w:rPr>
        <w:t>МП</w:t>
      </w: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4774" w:type="dxa"/>
        <w:tblInd w:w="108" w:type="dxa"/>
        <w:tblLayout w:type="fixed"/>
        <w:tblLook w:val="0000"/>
      </w:tblPr>
      <w:tblGrid>
        <w:gridCol w:w="1570"/>
        <w:gridCol w:w="3257"/>
        <w:gridCol w:w="849"/>
        <w:gridCol w:w="1134"/>
        <w:gridCol w:w="709"/>
        <w:gridCol w:w="567"/>
        <w:gridCol w:w="709"/>
        <w:gridCol w:w="850"/>
        <w:gridCol w:w="567"/>
        <w:gridCol w:w="426"/>
        <w:gridCol w:w="8"/>
        <w:gridCol w:w="559"/>
        <w:gridCol w:w="8"/>
        <w:gridCol w:w="563"/>
        <w:gridCol w:w="569"/>
        <w:gridCol w:w="568"/>
        <w:gridCol w:w="567"/>
        <w:gridCol w:w="18"/>
        <w:gridCol w:w="549"/>
        <w:gridCol w:w="727"/>
      </w:tblGrid>
      <w:tr w:rsidR="003E6D52" w:rsidTr="00EB56EF">
        <w:trPr>
          <w:cantSplit/>
          <w:trHeight w:val="1904"/>
        </w:trPr>
        <w:tc>
          <w:tcPr>
            <w:tcW w:w="1570" w:type="dxa"/>
            <w:vMerge w:val="restart"/>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w:t>
            </w:r>
          </w:p>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предметных областей, разделов и учебных предметов</w:t>
            </w:r>
          </w:p>
        </w:tc>
        <w:tc>
          <w:tcPr>
            <w:tcW w:w="3257" w:type="dxa"/>
            <w:vMerge w:val="restart"/>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частей, предметных областей, разделов и учебных предметов </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4562" w:type="dxa"/>
            <w:gridSpan w:val="11"/>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902"/>
        </w:trPr>
        <w:tc>
          <w:tcPr>
            <w:tcW w:w="1570" w:type="dxa"/>
            <w:vMerge/>
            <w:tcBorders>
              <w:top w:val="single" w:sz="4" w:space="0" w:color="auto"/>
              <w:left w:val="single" w:sz="4" w:space="0" w:color="auto"/>
              <w:bottom w:val="single" w:sz="4" w:space="0" w:color="auto"/>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257" w:type="dxa"/>
            <w:vMerge/>
            <w:tcBorders>
              <w:top w:val="single" w:sz="4" w:space="0" w:color="auto"/>
              <w:left w:val="single" w:sz="4" w:space="0" w:color="auto"/>
              <w:bottom w:val="single" w:sz="4" w:space="0" w:color="auto"/>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84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w:t>
            </w:r>
          </w:p>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контрольные </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426"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2-й  класс</w:t>
            </w:r>
          </w:p>
        </w:tc>
        <w:tc>
          <w:tcPr>
            <w:tcW w:w="571"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3-й класс</w:t>
            </w:r>
          </w:p>
        </w:tc>
        <w:tc>
          <w:tcPr>
            <w:tcW w:w="569"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4-й класс</w:t>
            </w:r>
          </w:p>
        </w:tc>
        <w:tc>
          <w:tcPr>
            <w:tcW w:w="568"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6-й класс</w:t>
            </w: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7-й класс</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8-й класс</w:t>
            </w:r>
          </w:p>
        </w:tc>
      </w:tr>
      <w:tr w:rsidR="003E6D52" w:rsidTr="00EB56EF">
        <w:trPr>
          <w:trHeight w:val="253"/>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426"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71"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569"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8"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72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EB56EF">
        <w:trPr>
          <w:cantSplit/>
          <w:trHeight w:val="345"/>
        </w:trPr>
        <w:tc>
          <w:tcPr>
            <w:tcW w:w="1570"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849"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roofErr w:type="gramStart"/>
            <w:r>
              <w:rPr>
                <w:rFonts w:ascii="Times New Roman" w:hAnsi="Times New Roman"/>
                <w:b/>
                <w:sz w:val="24"/>
                <w:szCs w:val="24"/>
                <w:lang w:eastAsia="ru-RU"/>
              </w:rPr>
              <w:lastRenderedPageBreak/>
              <w:t>4257,</w:t>
            </w:r>
            <w:r>
              <w:rPr>
                <w:rFonts w:ascii="Times New Roman" w:hAnsi="Times New Roman"/>
                <w:b/>
                <w:sz w:val="24"/>
                <w:szCs w:val="24"/>
                <w:lang w:eastAsia="ru-RU"/>
              </w:rPr>
              <w:lastRenderedPageBreak/>
              <w:t>5-5098</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2354,5-</w:t>
            </w:r>
            <w:r>
              <w:rPr>
                <w:rFonts w:ascii="Times New Roman" w:hAnsi="Times New Roman"/>
                <w:b/>
                <w:sz w:val="24"/>
                <w:szCs w:val="24"/>
                <w:lang w:eastAsia="ru-RU"/>
              </w:rPr>
              <w:lastRenderedPageBreak/>
              <w:t>2552,5</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color w:val="F79646"/>
                <w:sz w:val="24"/>
                <w:szCs w:val="24"/>
                <w:lang w:eastAsia="ru-RU"/>
              </w:rPr>
            </w:pPr>
            <w:r>
              <w:rPr>
                <w:rFonts w:ascii="Times New Roman" w:hAnsi="Times New Roman"/>
                <w:b/>
                <w:sz w:val="24"/>
                <w:szCs w:val="24"/>
                <w:lang w:eastAsia="ru-RU"/>
              </w:rPr>
              <w:lastRenderedPageBreak/>
              <w:t>1903-2545,5</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F79646"/>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344"/>
        </w:trPr>
        <w:tc>
          <w:tcPr>
            <w:tcW w:w="1570"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849"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F79646"/>
            <w:vAlign w:val="bottom"/>
          </w:tcPr>
          <w:p w:rsidR="003E6D52" w:rsidRDefault="003E6D52" w:rsidP="00EB56EF">
            <w:pPr>
              <w:spacing w:after="0" w:line="240" w:lineRule="auto"/>
              <w:jc w:val="center"/>
              <w:rPr>
                <w:rFonts w:ascii="Times New Roman" w:hAnsi="Times New Roman"/>
                <w:sz w:val="14"/>
                <w:szCs w:val="14"/>
                <w:lang w:eastAsia="ru-RU"/>
              </w:rPr>
            </w:pPr>
          </w:p>
        </w:tc>
        <w:tc>
          <w:tcPr>
            <w:tcW w:w="434" w:type="dxa"/>
            <w:gridSpan w:val="2"/>
            <w:tcBorders>
              <w:top w:val="single" w:sz="4" w:space="0" w:color="auto"/>
              <w:left w:val="single" w:sz="4" w:space="0" w:color="auto"/>
              <w:bottom w:val="single" w:sz="4" w:space="0" w:color="auto"/>
              <w:right w:val="single" w:sz="4" w:space="0" w:color="auto"/>
            </w:tcBorders>
            <w:shd w:val="clear" w:color="auto" w:fill="F79646"/>
            <w:noWrap/>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w:t>
            </w:r>
          </w:p>
        </w:tc>
        <w:tc>
          <w:tcPr>
            <w:tcW w:w="567" w:type="dxa"/>
            <w:gridSpan w:val="2"/>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3"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9"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8"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85" w:type="dxa"/>
            <w:gridSpan w:val="2"/>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49"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727" w:type="dxa"/>
            <w:tcBorders>
              <w:top w:val="single" w:sz="4" w:space="0" w:color="auto"/>
              <w:left w:val="single" w:sz="4" w:space="0" w:color="auto"/>
              <w:bottom w:val="single" w:sz="4" w:space="0" w:color="auto"/>
              <w:right w:val="single" w:sz="4" w:space="0" w:color="auto"/>
            </w:tcBorders>
            <w:shd w:val="clear" w:color="auto" w:fill="F79646"/>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r>
      <w:tr w:rsidR="003E6D52" w:rsidTr="00EB56EF">
        <w:trPr>
          <w:trHeight w:val="253"/>
        </w:trPr>
        <w:tc>
          <w:tcPr>
            <w:tcW w:w="157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25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4257,5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2354,5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1903</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2930,5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1877,5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1053</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 xml:space="preserve">Специальность </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1185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2,4,6…-14</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2,5</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247,5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C3C77" w:rsidP="00EB56EF">
            <w:pPr>
              <w:spacing w:after="0" w:line="240" w:lineRule="auto"/>
              <w:rPr>
                <w:rFonts w:ascii="Times New Roman" w:hAnsi="Times New Roman"/>
                <w:sz w:val="20"/>
                <w:szCs w:val="20"/>
                <w:lang w:eastAsia="ru-RU"/>
              </w:rPr>
            </w:pPr>
            <w:r>
              <w:rPr>
                <w:rFonts w:ascii="Times New Roman" w:hAnsi="Times New Roman"/>
                <w:sz w:val="20"/>
                <w:szCs w:val="20"/>
                <w:lang w:eastAsia="ru-RU"/>
              </w:rPr>
              <w:t>-</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477</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8"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0" w:right="-116"/>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-10,14,15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00" w:right="-116"/>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9-13,15</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1711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5,5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4065,5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2354,5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1711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Symbol" w:hAnsi="Symbol" w:cs="Arial CYR"/>
                <w:b/>
                <w:sz w:val="20"/>
                <w:szCs w:val="20"/>
                <w:lang w:eastAsia="ru-RU"/>
              </w:rPr>
              <w:t></w:t>
            </w:r>
            <w:r>
              <w:rPr>
                <w:rFonts w:ascii="Times New Roman" w:hAnsi="Times New Roman"/>
                <w:b/>
                <w:sz w:val="20"/>
                <w:szCs w:val="20"/>
                <w:lang w:eastAsia="ru-RU"/>
              </w:rPr>
              <w:t>6</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18,5</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19</w:t>
            </w:r>
          </w:p>
        </w:tc>
      </w:tr>
      <w:tr w:rsidR="003E6D52" w:rsidTr="00EB56EF">
        <w:trPr>
          <w:trHeight w:val="300"/>
        </w:trPr>
        <w:tc>
          <w:tcPr>
            <w:tcW w:w="482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37</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840,5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642,5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ED6538" w:rsidP="00EB56EF">
            <w:pPr>
              <w:spacing w:after="0" w:line="240" w:lineRule="auto"/>
              <w:rPr>
                <w:rFonts w:ascii="Times New Roman" w:hAnsi="Times New Roman"/>
                <w:sz w:val="24"/>
                <w:szCs w:val="24"/>
                <w:vertAlign w:val="superscript"/>
                <w:lang w:eastAsia="ru-RU"/>
              </w:rPr>
            </w:pPr>
            <w:proofErr w:type="spellStart"/>
            <w:r>
              <w:rPr>
                <w:rFonts w:ascii="Times New Roman" w:hAnsi="Times New Roman"/>
                <w:sz w:val="24"/>
                <w:szCs w:val="24"/>
                <w:lang w:eastAsia="ru-RU"/>
              </w:rPr>
              <w:t>Музицирование</w:t>
            </w:r>
            <w:proofErr w:type="spellEnd"/>
            <w:r>
              <w:rPr>
                <w:rFonts w:ascii="Times New Roman" w:hAnsi="Times New Roman"/>
                <w:sz w:val="24"/>
                <w:szCs w:val="24"/>
                <w:lang w:eastAsia="ru-RU"/>
              </w:rPr>
              <w:t>, подбор по слуху</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В.02.УП.02</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Оркестровый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16</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В.06.</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Основы импровизации</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ED6538" w:rsidP="00ED653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Квартетный класс</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Музыкальная информатика</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color w:val="F79646"/>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2353,5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6,5</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6,5</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11,5</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Cs/>
                <w:sz w:val="20"/>
                <w:szCs w:val="20"/>
                <w:lang w:eastAsia="ru-RU"/>
              </w:rPr>
              <w:t>12</w:t>
            </w: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6)</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4906</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2552,5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2353,5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11,5</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14,5</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22</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22</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24,5</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25,5</w:t>
            </w: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5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Консультации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192</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192</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562" w:type="dxa"/>
            <w:gridSpan w:val="11"/>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167"/>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 xml:space="preserve">Музыкальная литература (зарубежная, отечественная) </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Сводный хор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300"/>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К.03.06.</w:t>
            </w:r>
          </w:p>
        </w:tc>
        <w:tc>
          <w:tcPr>
            <w:tcW w:w="3257"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Оркестр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w:t>
            </w:r>
          </w:p>
        </w:tc>
      </w:tr>
      <w:tr w:rsidR="003E6D52" w:rsidTr="00EB56EF">
        <w:trPr>
          <w:trHeight w:val="631"/>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9947" w:type="dxa"/>
            <w:gridSpan w:val="18"/>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ПА.04.01.</w:t>
            </w:r>
          </w:p>
        </w:tc>
        <w:tc>
          <w:tcPr>
            <w:tcW w:w="325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84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2 </w:t>
            </w: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5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82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Резерв учебного времени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84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3"/>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r>
        <w:rPr>
          <w:rFonts w:ascii="Times New Roman" w:hAnsi="Times New Roman"/>
          <w:bCs/>
        </w:rPr>
        <w:t xml:space="preserve">Объем времени вариативной части, предусматриваемый ДШИ на занятия обучающихся с присутствием преподавателя, может составлять до 40 процентов от объема времени предметных областей обязательной части, предусмотренного на аудиторные занятия. </w:t>
      </w:r>
      <w:r>
        <w:rPr>
          <w:rFonts w:ascii="Times New Roman" w:hAnsi="Times New Roman"/>
          <w:bCs/>
          <w:lang w:eastAsia="ru-RU"/>
        </w:rPr>
        <w:t xml:space="preserve">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3E6D52" w:rsidRDefault="003E6D52" w:rsidP="003E6D52">
      <w:pPr>
        <w:numPr>
          <w:ilvl w:val="0"/>
          <w:numId w:val="3"/>
        </w:numPr>
        <w:spacing w:after="0" w:line="240" w:lineRule="auto"/>
        <w:ind w:left="426" w:hanging="426"/>
        <w:jc w:val="both"/>
        <w:rPr>
          <w:rFonts w:ascii="Times New Roman" w:hAnsi="Times New Roman"/>
          <w:bCs/>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учебные полугодия, включая 15-й; «9–12» – и четные и нечетные учебные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По предмету «Специальность» в рамках промежуточной аттестации обязательно должны проводиться технические зачеты, зачеты или контрольные уроки по самостоятельному изучению обучающимся музыкального произведения и чтению с листа. Часы для концертмейстера предусматриваются по учебному предмету «Специальность» в объеме  от 60 до 100% аудиторного времени.</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учебному предмету «Оркестровый класс» и консультациям «Оркестр» – до 100% аудиторного времени; по учебному предмету и консультациям «Ансамбль» – от 60% до 100% аудиторного времени в случае отсутствия обучающихся по другим ОП в области музыкального искусства.</w:t>
      </w:r>
    </w:p>
    <w:p w:rsidR="003E6D52" w:rsidRDefault="003E6D52" w:rsidP="003E6D52">
      <w:pPr>
        <w:numPr>
          <w:ilvl w:val="0"/>
          <w:numId w:val="3"/>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lastRenderedPageBreak/>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(В.06.–В.11.)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3"/>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i/>
          <w:lang w:eastAsia="ru-RU"/>
        </w:rPr>
      </w:pPr>
    </w:p>
    <w:p w:rsidR="003E6D52" w:rsidRDefault="003E6D52" w:rsidP="003E6D52">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jc w:val="center"/>
        <w:rPr>
          <w:rFonts w:ascii="Times New Roman" w:hAnsi="Times New Roman"/>
          <w:i/>
          <w:lang w:eastAsia="ru-RU"/>
        </w:rPr>
      </w:pPr>
    </w:p>
    <w:p w:rsidR="003E6D52" w:rsidRDefault="003E6D52" w:rsidP="003E6D52">
      <w:pPr>
        <w:numPr>
          <w:ilvl w:val="0"/>
          <w:numId w:val="2"/>
        </w:numPr>
        <w:spacing w:after="0" w:line="240" w:lineRule="auto"/>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numPr>
          <w:ilvl w:val="0"/>
          <w:numId w:val="2"/>
        </w:numPr>
        <w:spacing w:after="0" w:line="240" w:lineRule="auto"/>
        <w:jc w:val="both"/>
        <w:rPr>
          <w:rFonts w:ascii="Times New Roman" w:hAnsi="Times New Roman"/>
        </w:rPr>
      </w:pPr>
      <w:proofErr w:type="gramStart"/>
      <w:r>
        <w:rPr>
          <w:rFonts w:ascii="Times New Roman" w:hAnsi="Times New Roman"/>
        </w:rPr>
        <w:t>При реализации учебного предмета «Хоровой класс» и консультаций «Сводный хор» могут одновременно заниматься обучающиеся по другим ОП в области музыкального искусства.</w:t>
      </w:r>
      <w:proofErr w:type="gramEnd"/>
      <w:r>
        <w:rPr>
          <w:rFonts w:ascii="Times New Roman" w:hAnsi="Times New Roman"/>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3E6D52" w:rsidRDefault="003E6D52" w:rsidP="003E6D52">
      <w:pPr>
        <w:numPr>
          <w:ilvl w:val="0"/>
          <w:numId w:val="2"/>
        </w:numPr>
        <w:spacing w:after="0" w:line="240" w:lineRule="auto"/>
        <w:jc w:val="both"/>
        <w:rPr>
          <w:rFonts w:ascii="Times New Roman" w:hAnsi="Times New Roman"/>
        </w:rPr>
      </w:pPr>
      <w:r>
        <w:rPr>
          <w:rFonts w:ascii="Times New Roman" w:hAnsi="Times New Roman"/>
        </w:rPr>
        <w:t xml:space="preserve">Учебный предмет «Оркестровый класс» и консультации «Оркестр» предполагают учебные занятия по камерному и/или симфоническому оркестру. В случае необходимости учебные коллективы могут доукомплектовываться приглашенными артистами (в качестве концертмейстеров), но не более чем на 25% от необходимого состава учебного коллектива (камерного или симфонического оркестра). </w:t>
      </w:r>
    </w:p>
    <w:p w:rsidR="003E6D52" w:rsidRDefault="003E6D52" w:rsidP="003E6D52">
      <w:pPr>
        <w:numPr>
          <w:ilvl w:val="0"/>
          <w:numId w:val="2"/>
        </w:numPr>
        <w:spacing w:after="0" w:line="240" w:lineRule="auto"/>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а также ряду учебных предметов вариативной части объем самостоятельной нагрузки обучающихся в неделю планируется следующим образом:</w:t>
      </w:r>
    </w:p>
    <w:p w:rsidR="003E6D52" w:rsidRDefault="003E6D52" w:rsidP="003E6D52">
      <w:pPr>
        <w:tabs>
          <w:tab w:val="num" w:pos="709"/>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 1-2 классы – по 3 часа в неделю; 3-4 классы – по 4 часа; 5-6 классы – по 5 часов; 7-8 классы – по 6 часов; «Ансамбль» – 1,5 часа; «Оркестровый класс» – 0,5 часа; «Фортепиано» – 2 часа; «Хоровой класс» – 0,5 часа; «Сольфеджио» – 1 час; «Слушание музыки» – 0,5 часа; «Музыкальная литература (зарубежная, отечественная)» – 1 час.</w:t>
      </w:r>
      <w:proofErr w:type="gramEnd"/>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4"/>
          <w:szCs w:val="24"/>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«Хоровое пение»</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3E6D52">
      <w:pPr>
        <w:spacing w:after="0" w:line="216" w:lineRule="auto"/>
        <w:rPr>
          <w:rFonts w:ascii="Times New Roman" w:hAnsi="Times New Roman"/>
          <w:sz w:val="24"/>
          <w:szCs w:val="24"/>
          <w:lang w:eastAsia="ru-RU"/>
        </w:rPr>
      </w:pPr>
    </w:p>
    <w:p w:rsidR="003E6D52" w:rsidRDefault="003E6D52" w:rsidP="003E6D52">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5314" w:type="dxa"/>
        <w:tblInd w:w="108" w:type="dxa"/>
        <w:tblLayout w:type="fixed"/>
        <w:tblLook w:val="0000"/>
      </w:tblPr>
      <w:tblGrid>
        <w:gridCol w:w="1572"/>
        <w:gridCol w:w="3122"/>
        <w:gridCol w:w="1121"/>
        <w:gridCol w:w="1134"/>
        <w:gridCol w:w="709"/>
        <w:gridCol w:w="567"/>
        <w:gridCol w:w="709"/>
        <w:gridCol w:w="850"/>
        <w:gridCol w:w="11"/>
        <w:gridCol w:w="556"/>
        <w:gridCol w:w="11"/>
        <w:gridCol w:w="676"/>
        <w:gridCol w:w="33"/>
        <w:gridCol w:w="425"/>
        <w:gridCol w:w="31"/>
        <w:gridCol w:w="51"/>
        <w:gridCol w:w="485"/>
        <w:gridCol w:w="31"/>
        <w:gridCol w:w="24"/>
        <w:gridCol w:w="654"/>
        <w:gridCol w:w="22"/>
        <w:gridCol w:w="567"/>
        <w:gridCol w:w="567"/>
        <w:gridCol w:w="49"/>
        <w:gridCol w:w="617"/>
        <w:gridCol w:w="720"/>
      </w:tblGrid>
      <w:tr w:rsidR="003E6D52" w:rsidTr="00EB56EF">
        <w:trPr>
          <w:cantSplit/>
          <w:trHeight w:val="1904"/>
        </w:trPr>
        <w:tc>
          <w:tcPr>
            <w:tcW w:w="1572"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122"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учебных предметов</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c>
          <w:tcPr>
            <w:tcW w:w="4963" w:type="dxa"/>
            <w:gridSpan w:val="16"/>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435"/>
        </w:trPr>
        <w:tc>
          <w:tcPr>
            <w:tcW w:w="1572"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122"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121"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Зачеты, контрольные уроки </w:t>
            </w:r>
          </w:p>
        </w:tc>
        <w:tc>
          <w:tcPr>
            <w:tcW w:w="567" w:type="dxa"/>
            <w:gridSpan w:val="2"/>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68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40" w:type="dxa"/>
            <w:gridSpan w:val="4"/>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40" w:type="dxa"/>
            <w:gridSpan w:val="3"/>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676"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5-й класс</w:t>
            </w:r>
          </w:p>
        </w:tc>
        <w:tc>
          <w:tcPr>
            <w:tcW w:w="567"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6-й класс</w:t>
            </w:r>
          </w:p>
        </w:tc>
        <w:tc>
          <w:tcPr>
            <w:tcW w:w="666"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7-й класс</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8-й класс</w:t>
            </w:r>
          </w:p>
          <w:p w:rsidR="003E6D52" w:rsidRDefault="003E6D52" w:rsidP="00EB56EF">
            <w:pPr>
              <w:spacing w:after="0" w:line="240" w:lineRule="auto"/>
              <w:jc w:val="center"/>
              <w:rPr>
                <w:rFonts w:ascii="Times New Roman" w:hAnsi="Times New Roman"/>
                <w:sz w:val="20"/>
                <w:szCs w:val="24"/>
                <w:lang w:eastAsia="ru-RU"/>
              </w:rPr>
            </w:pPr>
          </w:p>
        </w:tc>
      </w:tr>
      <w:tr w:rsidR="003E6D52" w:rsidTr="00EB56EF">
        <w:trPr>
          <w:trHeight w:val="253"/>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68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40" w:type="dxa"/>
            <w:gridSpan w:val="4"/>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40" w:type="dxa"/>
            <w:gridSpan w:val="3"/>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676"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666"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720" w:type="dxa"/>
            <w:tcBorders>
              <w:top w:val="nil"/>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3E6D52" w:rsidTr="00EB56EF">
        <w:trPr>
          <w:cantSplit/>
          <w:trHeight w:val="413"/>
        </w:trPr>
        <w:tc>
          <w:tcPr>
            <w:tcW w:w="1572"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Структура и объем ОП</w:t>
            </w:r>
          </w:p>
        </w:tc>
        <w:tc>
          <w:tcPr>
            <w:tcW w:w="1121"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vertAlign w:val="superscript"/>
                <w:lang w:eastAsia="ru-RU"/>
              </w:rPr>
            </w:pPr>
            <w:r>
              <w:rPr>
                <w:rFonts w:ascii="Times New Roman" w:hAnsi="Times New Roman"/>
                <w:b/>
                <w:sz w:val="24"/>
                <w:szCs w:val="24"/>
                <w:lang w:eastAsia="ru-RU"/>
              </w:rPr>
              <w:t>4035-4511,5</w:t>
            </w:r>
            <w:r>
              <w:rPr>
                <w:rFonts w:ascii="Times New Roman" w:hAnsi="Times New Roman"/>
                <w:b/>
                <w:sz w:val="24"/>
                <w:szCs w:val="24"/>
                <w:vertAlign w:val="superscript"/>
                <w:lang w:eastAsia="ru-RU"/>
              </w:rPr>
              <w:t>1)</w:t>
            </w: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1976-2173,5</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2059-2338</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413"/>
        </w:trPr>
        <w:tc>
          <w:tcPr>
            <w:tcW w:w="1572"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121"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FFC000"/>
            <w:noWrap/>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32</w:t>
            </w:r>
          </w:p>
        </w:tc>
        <w:tc>
          <w:tcPr>
            <w:tcW w:w="540" w:type="dxa"/>
            <w:gridSpan w:val="4"/>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540" w:type="dxa"/>
            <w:gridSpan w:val="3"/>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7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567"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16"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617"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20"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3E6D52" w:rsidTr="00EB56EF">
        <w:trPr>
          <w:trHeight w:val="253"/>
        </w:trPr>
        <w:tc>
          <w:tcPr>
            <w:tcW w:w="1572"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2"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4035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1976</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2059</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 xml:space="preserve">Музыкальное </w:t>
            </w:r>
            <w:r>
              <w:rPr>
                <w:rFonts w:ascii="Times New Roman" w:hAnsi="Times New Roman"/>
                <w:b/>
                <w:bCs/>
                <w:iCs/>
                <w:sz w:val="24"/>
                <w:szCs w:val="24"/>
                <w:lang w:eastAsia="ru-RU"/>
              </w:rPr>
              <w:lastRenderedPageBreak/>
              <w:t>исполнительство</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lastRenderedPageBreak/>
              <w:t>2576</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1301</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1275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0"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67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Хор</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2,4…-12,15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14</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1218</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889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329</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2-13,15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Основы дирижирования</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r>
              <w:rPr>
                <w:rFonts w:ascii="Symbol" w:hAnsi="Symbol" w:cs="Arial CYR"/>
                <w:sz w:val="20"/>
                <w:szCs w:val="20"/>
                <w:lang w:eastAsia="ru-RU"/>
              </w:rPr>
              <w:t></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1333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40"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40"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67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666"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c>
          <w:tcPr>
            <w:tcW w:w="7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
                <w:iCs/>
                <w:sz w:val="20"/>
                <w:szCs w:val="20"/>
                <w:lang w:eastAsia="ru-RU"/>
              </w:rPr>
              <w:t> </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378,5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2-11,13-15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r>
              <w:rPr>
                <w:rFonts w:ascii="Symbol" w:hAnsi="Symbol" w:cs="Arial CYR"/>
                <w:sz w:val="20"/>
                <w:szCs w:val="20"/>
                <w:lang w:eastAsia="ru-RU"/>
              </w:rPr>
              <w:t></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97" w:right="-119"/>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8,5/9</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9,5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3909</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1976</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12</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r>
              <w:rPr>
                <w:rFonts w:ascii="Symbol" w:hAnsi="Symbol" w:cs="Arial CYR"/>
                <w:b/>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15,5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16,5</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17,5/19</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19,5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889,5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346</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543,5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Ритмика</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В.02.УП.02</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Ансамбль</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r>
              <w:rPr>
                <w:rFonts w:ascii="Times New Roman" w:hAnsi="Times New Roman"/>
                <w:sz w:val="20"/>
                <w:szCs w:val="20"/>
                <w:lang w:eastAsia="ru-RU"/>
              </w:rPr>
              <w:t>1/0</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Постановка голоса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181</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181</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Symbol" w:hAnsi="Symbol" w:cs="Arial CYR"/>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Symbol" w:hAnsi="Symbol" w:cs="Arial CYR"/>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В.06.</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vertAlign w:val="superscript"/>
                <w:lang w:eastAsia="ru-RU"/>
              </w:rPr>
            </w:pPr>
            <w:r>
              <w:rPr>
                <w:rFonts w:ascii="Times New Roman" w:hAnsi="Times New Roman"/>
                <w:bCs/>
                <w:sz w:val="24"/>
                <w:szCs w:val="24"/>
                <w:lang w:eastAsia="ru-RU"/>
              </w:rPr>
              <w:t>Дополнительный инструмент</w:t>
            </w:r>
            <w:proofErr w:type="gramStart"/>
            <w:r>
              <w:rPr>
                <w:rFonts w:ascii="Times New Roman" w:hAnsi="Times New Roman"/>
                <w:b/>
                <w:bCs/>
                <w:sz w:val="24"/>
                <w:szCs w:val="24"/>
                <w:vertAlign w:val="superscript"/>
                <w:lang w:eastAsia="ru-RU"/>
              </w:rPr>
              <w:t>6</w:t>
            </w:r>
            <w:proofErr w:type="gramEnd"/>
            <w:r>
              <w:rPr>
                <w:rFonts w:ascii="Times New Roman" w:hAnsi="Times New Roman"/>
                <w:bCs/>
                <w:sz w:val="24"/>
                <w:szCs w:val="24"/>
                <w:vertAlign w:val="superscript"/>
                <w:lang w:eastAsia="ru-RU"/>
              </w:rPr>
              <w:t>)</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rPr>
                <w:rFonts w:ascii="Times New Roman" w:hAnsi="Times New Roman"/>
                <w:bCs/>
                <w:sz w:val="24"/>
                <w:szCs w:val="24"/>
                <w:lang w:eastAsia="ru-RU"/>
              </w:rPr>
            </w:pPr>
            <w:proofErr w:type="spellStart"/>
            <w:r>
              <w:rPr>
                <w:rFonts w:ascii="Times New Roman" w:hAnsi="Times New Roman"/>
                <w:bCs/>
                <w:sz w:val="24"/>
                <w:szCs w:val="24"/>
                <w:lang w:eastAsia="ru-RU"/>
              </w:rPr>
              <w:t>Музицирование</w:t>
            </w:r>
            <w:proofErr w:type="spellEnd"/>
            <w:r>
              <w:rPr>
                <w:rFonts w:ascii="Times New Roman" w:hAnsi="Times New Roman"/>
                <w:bCs/>
                <w:sz w:val="24"/>
                <w:szCs w:val="24"/>
                <w:lang w:eastAsia="ru-RU"/>
              </w:rPr>
              <w:t xml:space="preserve"> (чтение нот с листа, ансамбль, аккомпанемент, чтение хоровых партитур)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263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4F0B51" w:rsidP="00EB56E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131,5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9A6FFC" w:rsidP="00EB56EF">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0"/>
                <w:szCs w:val="20"/>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2476,5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7</w:t>
            </w: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8</w:t>
            </w:r>
            <w:r w:rsidR="003E6D52">
              <w:rPr>
                <w:rFonts w:ascii="Times New Roman" w:hAnsi="Times New Roman"/>
                <w:b/>
                <w:bCs/>
                <w:iCs/>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w:t>
            </w:r>
            <w:r w:rsidR="003E6D52">
              <w:rPr>
                <w:rFonts w:ascii="Times New Roman" w:hAnsi="Times New Roman"/>
                <w:b/>
                <w:bCs/>
                <w:iCs/>
                <w:sz w:val="20"/>
                <w:szCs w:val="20"/>
                <w:lang w:eastAsia="ru-RU"/>
              </w:rPr>
              <w:t>,5</w:t>
            </w:r>
            <w:r>
              <w:rPr>
                <w:rFonts w:ascii="Times New Roman" w:hAnsi="Times New Roman"/>
                <w:b/>
                <w:bCs/>
                <w:iCs/>
                <w:sz w:val="20"/>
                <w:szCs w:val="20"/>
                <w:lang w:eastAsia="ru-RU"/>
              </w:rPr>
              <w:t>/11</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10,5/</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0"/>
                <w:szCs w:val="20"/>
                <w:lang w:eastAsia="ru-RU"/>
              </w:rPr>
            </w:pPr>
            <w:r>
              <w:rPr>
                <w:rFonts w:ascii="Times New Roman" w:hAnsi="Times New Roman"/>
                <w:b/>
                <w:bCs/>
                <w:iCs/>
                <w:sz w:val="20"/>
                <w:szCs w:val="20"/>
                <w:lang w:eastAsia="ru-RU"/>
              </w:rPr>
              <w:t>12,5/11,5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4798,5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2322</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4F0B51"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2476,5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11</w:t>
            </w: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13</w:t>
            </w: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4</w:t>
            </w: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w:t>
            </w:r>
            <w:r w:rsidR="009A6FFC">
              <w:rPr>
                <w:rFonts w:ascii="Times New Roman" w:hAnsi="Times New Roman"/>
                <w:b/>
                <w:bCs/>
                <w:iCs/>
                <w:sz w:val="20"/>
                <w:szCs w:val="20"/>
                <w:lang w:eastAsia="ru-RU"/>
              </w:rPr>
              <w:t>7,5</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r w:rsidR="003E6D52">
              <w:rPr>
                <w:rFonts w:ascii="Times New Roman" w:hAnsi="Times New Roman"/>
                <w:b/>
                <w:bCs/>
                <w:iCs/>
                <w:sz w:val="20"/>
                <w:szCs w:val="20"/>
                <w:lang w:eastAsia="ru-RU"/>
              </w:rPr>
              <w:t>,5</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9A6FFC">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18</w:t>
            </w:r>
            <w:r w:rsidR="003E6D52">
              <w:rPr>
                <w:rFonts w:ascii="Times New Roman" w:hAnsi="Times New Roman"/>
                <w:b/>
                <w:bCs/>
                <w:iCs/>
                <w:sz w:val="20"/>
                <w:szCs w:val="20"/>
                <w:lang w:eastAsia="ru-RU"/>
              </w:rPr>
              <w:t>,5/2</w:t>
            </w:r>
            <w:r>
              <w:rPr>
                <w:rFonts w:ascii="Times New Roman" w:hAnsi="Times New Roman"/>
                <w:b/>
                <w:bCs/>
                <w:iCs/>
                <w:sz w:val="20"/>
                <w:szCs w:val="20"/>
                <w:lang w:eastAsia="ru-RU"/>
              </w:rPr>
              <w:t>0</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9A6FFC" w:rsidP="00EB56EF">
            <w:pPr>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20,5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50</w:t>
            </w: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w:t>
            </w:r>
          </w:p>
        </w:tc>
        <w:tc>
          <w:tcPr>
            <w:tcW w:w="68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40" w:type="dxa"/>
            <w:gridSpan w:val="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67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0"/>
                <w:szCs w:val="20"/>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122"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Консультации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126</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126</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963" w:type="dxa"/>
            <w:gridSpan w:val="16"/>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Сводный хор</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r>
      <w:tr w:rsidR="003E6D52" w:rsidTr="00EB56EF">
        <w:trPr>
          <w:trHeight w:val="167"/>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Фортепиано </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122"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Основы </w:t>
            </w:r>
            <w:proofErr w:type="spellStart"/>
            <w:r>
              <w:rPr>
                <w:rFonts w:ascii="Times New Roman" w:hAnsi="Times New Roman"/>
                <w:color w:val="000000"/>
                <w:sz w:val="24"/>
                <w:szCs w:val="24"/>
                <w:lang w:eastAsia="ru-RU"/>
              </w:rPr>
              <w:t>дирижирования</w:t>
            </w:r>
            <w:proofErr w:type="spellEnd"/>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0"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631"/>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620" w:type="dxa"/>
            <w:gridSpan w:val="24"/>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122"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89"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w:t>
            </w: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Хоровое пение</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0,5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122"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Фортепиано</w:t>
            </w:r>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61" w:type="dxa"/>
            <w:gridSpan w:val="2"/>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89"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6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8"/>
          <w:szCs w:val="28"/>
          <w:vertAlign w:val="superscript"/>
          <w:lang w:eastAsia="ru-RU"/>
        </w:rPr>
      </w:pPr>
    </w:p>
    <w:p w:rsidR="003E6D52" w:rsidRDefault="003E6D52" w:rsidP="003E6D52">
      <w:pPr>
        <w:numPr>
          <w:ilvl w:val="0"/>
          <w:numId w:val="4"/>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Объем времени вариативной части, предусматриваемый ДШИ на </w:t>
      </w:r>
      <w:proofErr w:type="gramStart"/>
      <w:r>
        <w:rPr>
          <w:rFonts w:ascii="Times New Roman" w:hAnsi="Times New Roman"/>
          <w:bCs/>
          <w:lang w:eastAsia="ru-RU"/>
        </w:rPr>
        <w:t>занятия</w:t>
      </w:r>
      <w:proofErr w:type="gramEnd"/>
      <w:r>
        <w:rPr>
          <w:rFonts w:ascii="Times New Roman" w:hAnsi="Times New Roman"/>
          <w:bCs/>
          <w:lang w:eastAsia="ru-RU"/>
        </w:rPr>
        <w:t xml:space="preserve"> обучающегося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w:t>
      </w:r>
    </w:p>
    <w:p w:rsidR="003E6D52" w:rsidRDefault="003E6D52" w:rsidP="003E6D52">
      <w:pPr>
        <w:numPr>
          <w:ilvl w:val="0"/>
          <w:numId w:val="4"/>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учебных полугодий за 8 лет. При выставлении многоточия после цифр  необходимо считать «и так далее» (например «1,3,5… 15» имеются в виду все нечетные учебные полугодия, включая 15-й; «9–12» – и четные и нечетные учебные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В случае если по учебному предмету «Хор» промежуточная аттестация проходит в форме академических концертов, их можно приравнивать к зачетам или контрольным урокам. По учебному предмету «Хор» и консультациям «Сводный хор» предусматриваются аудиторные часы для концертмейстера не менее 80% от объема аудиторного времени по данному учебному предмету.</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Аудиторные часы для концертмейстера предусматриваются: по учебному предмету «Ритмика» – до 100% аудиторного времени; по учебным предметам «Ансамбль» – от 60% до 100%, «Основы </w:t>
      </w:r>
      <w:proofErr w:type="spellStart"/>
      <w:r>
        <w:rPr>
          <w:rFonts w:ascii="Times New Roman" w:hAnsi="Times New Roman"/>
          <w:lang w:eastAsia="ru-RU"/>
        </w:rPr>
        <w:t>дирижирования</w:t>
      </w:r>
      <w:proofErr w:type="spellEnd"/>
      <w:r>
        <w:rPr>
          <w:rFonts w:ascii="Times New Roman" w:hAnsi="Times New Roman"/>
          <w:lang w:eastAsia="ru-RU"/>
        </w:rPr>
        <w:t>» и «Постановка голоса» – до 100% аудиторного времени.</w:t>
      </w:r>
    </w:p>
    <w:p w:rsidR="003E6D52" w:rsidRDefault="003E6D52" w:rsidP="003E6D52">
      <w:pPr>
        <w:numPr>
          <w:ilvl w:val="0"/>
          <w:numId w:val="4"/>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вокального искусства. В любом из выбранных вариантов каждый учебный предмет вариативной части должен заканчиваться установленной ДШИ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3E6D52" w:rsidRDefault="003E6D52" w:rsidP="003E6D52">
      <w:pPr>
        <w:numPr>
          <w:ilvl w:val="0"/>
          <w:numId w:val="4"/>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качестве дополнительного инструмента предлагаются: орган, блок-флейта или другие музыкальные инструменты по усмотрению ДШИ.  </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4"/>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учебного заведения.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w:t>
      </w:r>
      <w:r>
        <w:rPr>
          <w:rFonts w:ascii="Times New Roman" w:hAnsi="Times New Roman"/>
          <w:lang w:eastAsia="ru-RU"/>
        </w:rPr>
        <w:lastRenderedPageBreak/>
        <w:t>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r>
        <w:rPr>
          <w:rFonts w:ascii="Times New Roman" w:hAnsi="Times New Roman"/>
        </w:rPr>
        <w:t>Учебный предмет «Хор» может проводиться следующим образом: хор из обучающихся первых классов; хор из обучающихся 2–5-х классов; хор из обучающихся 6–8-х классов. В зависимости от количества обучающихся возможно перераспределение хоровых групп.</w:t>
      </w:r>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proofErr w:type="gramStart"/>
      <w:r>
        <w:rPr>
          <w:rFonts w:ascii="Times New Roman" w:hAnsi="Times New Roman"/>
        </w:rPr>
        <w:t xml:space="preserve">По учебному предмету «Ансамбль» к занятиям могут привлекаться как обучающиеся по данной ОП, так и других ОП в области музыкального искусства. </w:t>
      </w:r>
      <w:proofErr w:type="gramEnd"/>
    </w:p>
    <w:p w:rsidR="003E6D52" w:rsidRDefault="003E6D52" w:rsidP="003E6D52">
      <w:pPr>
        <w:numPr>
          <w:ilvl w:val="0"/>
          <w:numId w:val="5"/>
        </w:numPr>
        <w:tabs>
          <w:tab w:val="num" w:pos="426"/>
        </w:tabs>
        <w:spacing w:after="0" w:line="240" w:lineRule="auto"/>
        <w:ind w:left="426" w:hanging="426"/>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объем самостоятельной нагрузки </w:t>
      </w:r>
      <w:proofErr w:type="gramStart"/>
      <w:r>
        <w:rPr>
          <w:rFonts w:ascii="Times New Roman" w:hAnsi="Times New Roman"/>
        </w:rPr>
        <w:t>обучающихся</w:t>
      </w:r>
      <w:proofErr w:type="gramEnd"/>
      <w:r>
        <w:rPr>
          <w:rFonts w:ascii="Times New Roman" w:hAnsi="Times New Roman"/>
        </w:rPr>
        <w:t xml:space="preserve"> планируется следующим образом:</w:t>
      </w:r>
    </w:p>
    <w:p w:rsidR="003E6D52" w:rsidRDefault="003E6D52" w:rsidP="003E6D52">
      <w:pPr>
        <w:tabs>
          <w:tab w:val="num" w:pos="426"/>
        </w:tabs>
        <w:spacing w:after="0" w:line="240" w:lineRule="auto"/>
        <w:ind w:left="426"/>
        <w:jc w:val="both"/>
        <w:rPr>
          <w:rFonts w:ascii="Times New Roman" w:hAnsi="Times New Roman"/>
          <w:lang w:eastAsia="ru-RU"/>
        </w:rPr>
      </w:pPr>
      <w:r>
        <w:rPr>
          <w:rFonts w:ascii="Times New Roman" w:hAnsi="Times New Roman"/>
          <w:lang w:eastAsia="ru-RU"/>
        </w:rPr>
        <w:t xml:space="preserve">«Хор» – 1-5 классы – по 1 часу в неделю, 6-8 классы  – по 2 часа в неделю; «Фортепиано» – 2 часа в неделю в первом классе, со второго по четвертый классы по 3 часа в неделю, с пятого по восьмой классы по 4 часа в неделю; «Основы </w:t>
      </w:r>
      <w:proofErr w:type="spellStart"/>
      <w:r>
        <w:rPr>
          <w:rFonts w:ascii="Times New Roman" w:hAnsi="Times New Roman"/>
          <w:lang w:eastAsia="ru-RU"/>
        </w:rPr>
        <w:t>дирижирования</w:t>
      </w:r>
      <w:proofErr w:type="spellEnd"/>
      <w:r>
        <w:rPr>
          <w:rFonts w:ascii="Times New Roman" w:hAnsi="Times New Roman"/>
          <w:lang w:eastAsia="ru-RU"/>
        </w:rPr>
        <w:t>» – 1 час в неделю; «Сольфеджио» – 1 час в неделю в первом и во втором классах, с третьего по восьмой – 2 часа в неделю; «Слушание музыки» – 0,5 часа в неделю; «Музыкальная литература (зарубежная, отечественная)» – 1 час в неделю.</w:t>
      </w:r>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предпрофессиональной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«Народные инструменты»</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3E6D52" w:rsidRDefault="003E6D52" w:rsidP="007B2F4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Срок обучения – 5 лет</w:t>
      </w:r>
    </w:p>
    <w:tbl>
      <w:tblPr>
        <w:tblW w:w="14684" w:type="dxa"/>
        <w:tblInd w:w="108" w:type="dxa"/>
        <w:tblLayout w:type="fixed"/>
        <w:tblLook w:val="0000"/>
      </w:tblPr>
      <w:tblGrid>
        <w:gridCol w:w="1574"/>
        <w:gridCol w:w="3120"/>
        <w:gridCol w:w="1080"/>
        <w:gridCol w:w="1134"/>
        <w:gridCol w:w="709"/>
        <w:gridCol w:w="567"/>
        <w:gridCol w:w="709"/>
        <w:gridCol w:w="850"/>
        <w:gridCol w:w="567"/>
        <w:gridCol w:w="954"/>
        <w:gridCol w:w="39"/>
        <w:gridCol w:w="708"/>
        <w:gridCol w:w="709"/>
        <w:gridCol w:w="164"/>
        <w:gridCol w:w="687"/>
        <w:gridCol w:w="33"/>
        <w:gridCol w:w="1080"/>
      </w:tblGrid>
      <w:tr w:rsidR="003E6D52" w:rsidTr="00EB56EF">
        <w:trPr>
          <w:cantSplit/>
          <w:trHeight w:val="1904"/>
        </w:trPr>
        <w:tc>
          <w:tcPr>
            <w:tcW w:w="1574" w:type="dxa"/>
            <w:vMerge w:val="restart"/>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w:t>
            </w:r>
          </w:p>
          <w:p w:rsidR="003E6D52" w:rsidRDefault="003E6D52"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предметных областей, разделов и учебных предметов</w:t>
            </w:r>
          </w:p>
        </w:tc>
        <w:tc>
          <w:tcPr>
            <w:tcW w:w="3120" w:type="dxa"/>
            <w:vMerge w:val="restart"/>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Наименование частей, предметных областей, разделов и учебных предметов </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080" w:type="dxa"/>
            <w:tcBorders>
              <w:top w:val="single" w:sz="4" w:space="0" w:color="auto"/>
              <w:left w:val="single" w:sz="4" w:space="0" w:color="auto"/>
              <w:bottom w:val="nil"/>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auto"/>
              <w:left w:val="single" w:sz="4" w:space="0" w:color="auto"/>
              <w:bottom w:val="nil"/>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 работа</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c>
          <w:tcPr>
            <w:tcW w:w="4374" w:type="dxa"/>
            <w:gridSpan w:val="8"/>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3E6D52" w:rsidTr="00EB56EF">
        <w:trPr>
          <w:cantSplit/>
          <w:trHeight w:val="1435"/>
        </w:trPr>
        <w:tc>
          <w:tcPr>
            <w:tcW w:w="1574" w:type="dxa"/>
            <w:vMerge/>
            <w:tcBorders>
              <w:top w:val="nil"/>
              <w:left w:val="single" w:sz="4" w:space="0" w:color="auto"/>
              <w:bottom w:val="nil"/>
              <w:right w:val="single" w:sz="4" w:space="0" w:color="auto"/>
            </w:tcBorders>
            <w:noWrap/>
            <w:vAlign w:val="bottom"/>
          </w:tcPr>
          <w:p w:rsidR="003E6D52" w:rsidRDefault="003E6D52" w:rsidP="00EB56EF">
            <w:pPr>
              <w:spacing w:after="0" w:line="240" w:lineRule="auto"/>
              <w:jc w:val="center"/>
              <w:rPr>
                <w:rFonts w:ascii="Times New Roman" w:hAnsi="Times New Roman"/>
                <w:b/>
                <w:bCs/>
                <w:sz w:val="20"/>
                <w:szCs w:val="24"/>
                <w:lang w:eastAsia="ru-RU"/>
              </w:rPr>
            </w:pPr>
          </w:p>
        </w:tc>
        <w:tc>
          <w:tcPr>
            <w:tcW w:w="3120" w:type="dxa"/>
            <w:vMerge/>
            <w:tcBorders>
              <w:top w:val="nil"/>
              <w:left w:val="single" w:sz="4" w:space="0" w:color="auto"/>
              <w:bottom w:val="nil"/>
              <w:right w:val="single" w:sz="4" w:space="0" w:color="auto"/>
            </w:tcBorders>
            <w:vAlign w:val="bottom"/>
          </w:tcPr>
          <w:p w:rsidR="003E6D52" w:rsidRDefault="003E6D52" w:rsidP="00EB56EF">
            <w:pPr>
              <w:spacing w:after="0" w:line="240" w:lineRule="auto"/>
              <w:jc w:val="center"/>
              <w:rPr>
                <w:rFonts w:ascii="Times New Roman" w:hAnsi="Times New Roman"/>
                <w:sz w:val="20"/>
                <w:szCs w:val="24"/>
                <w:lang w:eastAsia="ru-RU"/>
              </w:rPr>
            </w:pP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Зачеты, контрольные уроки </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3E6D52" w:rsidRDefault="003E6D52"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954" w:type="dxa"/>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1-й класс</w:t>
            </w:r>
          </w:p>
        </w:tc>
        <w:tc>
          <w:tcPr>
            <w:tcW w:w="747"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2-й  класс</w:t>
            </w:r>
          </w:p>
        </w:tc>
        <w:tc>
          <w:tcPr>
            <w:tcW w:w="873"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3-й класс</w:t>
            </w:r>
          </w:p>
        </w:tc>
        <w:tc>
          <w:tcPr>
            <w:tcW w:w="720" w:type="dxa"/>
            <w:gridSpan w:val="2"/>
            <w:tcBorders>
              <w:top w:val="single" w:sz="4" w:space="0" w:color="auto"/>
              <w:left w:val="single" w:sz="4" w:space="0" w:color="auto"/>
              <w:bottom w:val="single" w:sz="4" w:space="0" w:color="auto"/>
              <w:right w:val="single" w:sz="4" w:space="0" w:color="auto"/>
            </w:tcBorders>
            <w:noWrap/>
            <w:textDirection w:val="btLr"/>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4-й класс</w:t>
            </w:r>
          </w:p>
        </w:tc>
        <w:tc>
          <w:tcPr>
            <w:tcW w:w="1080" w:type="dxa"/>
            <w:tcBorders>
              <w:top w:val="single" w:sz="4" w:space="0" w:color="auto"/>
              <w:left w:val="single" w:sz="4" w:space="0" w:color="auto"/>
              <w:bottom w:val="single" w:sz="4" w:space="0" w:color="auto"/>
              <w:right w:val="single" w:sz="4" w:space="0" w:color="auto"/>
            </w:tcBorders>
            <w:noWrap/>
            <w:textDirection w:val="btLr"/>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5-й класс</w:t>
            </w:r>
          </w:p>
        </w:tc>
      </w:tr>
      <w:tr w:rsidR="003E6D52" w:rsidTr="00EB56EF">
        <w:trPr>
          <w:trHeight w:val="253"/>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954"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747"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873"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720" w:type="dxa"/>
            <w:gridSpan w:val="2"/>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1080" w:type="dxa"/>
            <w:tcBorders>
              <w:top w:val="single" w:sz="4" w:space="0" w:color="auto"/>
              <w:left w:val="single" w:sz="4" w:space="0" w:color="auto"/>
              <w:bottom w:val="single" w:sz="4" w:space="0" w:color="auto"/>
              <w:right w:val="single" w:sz="4" w:space="0" w:color="auto"/>
            </w:tcBorders>
            <w:noWrap/>
            <w:vAlign w:val="center"/>
          </w:tcPr>
          <w:p w:rsidR="003E6D52" w:rsidRDefault="003E6D52" w:rsidP="00EB56EF">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r>
      <w:tr w:rsidR="003E6D52" w:rsidTr="00EB56EF">
        <w:trPr>
          <w:cantSplit/>
          <w:trHeight w:val="413"/>
        </w:trPr>
        <w:tc>
          <w:tcPr>
            <w:tcW w:w="1574"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3E6D52" w:rsidRDefault="003E6D52" w:rsidP="00EB56EF">
            <w:pPr>
              <w:spacing w:after="0" w:line="240" w:lineRule="auto"/>
              <w:jc w:val="center"/>
              <w:rPr>
                <w:rFonts w:ascii="Times New Roman" w:hAnsi="Times New Roman"/>
                <w:sz w:val="14"/>
                <w:szCs w:val="14"/>
                <w:lang w:eastAsia="ru-RU"/>
              </w:rPr>
            </w:pPr>
          </w:p>
        </w:tc>
        <w:tc>
          <w:tcPr>
            <w:tcW w:w="1080"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vertAlign w:val="superscript"/>
                <w:lang w:eastAsia="ru-RU"/>
              </w:rPr>
            </w:pPr>
            <w:r>
              <w:rPr>
                <w:rFonts w:ascii="Times New Roman" w:hAnsi="Times New Roman"/>
                <w:b/>
                <w:sz w:val="24"/>
                <w:szCs w:val="24"/>
                <w:lang w:eastAsia="ru-RU"/>
              </w:rPr>
              <w:t>2491-3332,5</w:t>
            </w:r>
            <w:r>
              <w:rPr>
                <w:rFonts w:ascii="Times New Roman" w:hAnsi="Times New Roman"/>
                <w:b/>
                <w:sz w:val="24"/>
                <w:szCs w:val="24"/>
                <w:vertAlign w:val="superscript"/>
                <w:lang w:eastAsia="ru-RU"/>
              </w:rPr>
              <w:t>1)</w:t>
            </w:r>
          </w:p>
        </w:tc>
        <w:tc>
          <w:tcPr>
            <w:tcW w:w="1134" w:type="dxa"/>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1303,5-1567,5</w:t>
            </w:r>
          </w:p>
        </w:tc>
        <w:tc>
          <w:tcPr>
            <w:tcW w:w="1985" w:type="dxa"/>
            <w:gridSpan w:val="3"/>
            <w:vMerge w:val="restart"/>
            <w:tcBorders>
              <w:top w:val="single" w:sz="4" w:space="0" w:color="auto"/>
              <w:left w:val="single" w:sz="4" w:space="0" w:color="auto"/>
              <w:bottom w:val="nil"/>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1187,5-1765</w:t>
            </w:r>
          </w:p>
        </w:tc>
        <w:tc>
          <w:tcPr>
            <w:tcW w:w="850"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nil"/>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FFC000"/>
            <w:noWrap/>
            <w:vAlign w:val="bottom"/>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3E6D52" w:rsidTr="00EB56EF">
        <w:trPr>
          <w:cantSplit/>
          <w:trHeight w:val="413"/>
        </w:trPr>
        <w:tc>
          <w:tcPr>
            <w:tcW w:w="157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bCs/>
                <w:sz w:val="24"/>
                <w:szCs w:val="24"/>
                <w:lang w:eastAsia="ru-RU"/>
              </w:rPr>
            </w:pPr>
          </w:p>
        </w:tc>
        <w:tc>
          <w:tcPr>
            <w:tcW w:w="108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1985" w:type="dxa"/>
            <w:gridSpan w:val="3"/>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b/>
                <w:sz w:val="24"/>
                <w:szCs w:val="24"/>
                <w:lang w:eastAsia="ru-RU"/>
              </w:rPr>
            </w:pPr>
          </w:p>
        </w:tc>
        <w:tc>
          <w:tcPr>
            <w:tcW w:w="850"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single" w:sz="4" w:space="0" w:color="auto"/>
              <w:right w:val="single" w:sz="4" w:space="0" w:color="auto"/>
            </w:tcBorders>
            <w:shd w:val="clear" w:color="auto" w:fill="FFC000"/>
            <w:vAlign w:val="bottom"/>
          </w:tcPr>
          <w:p w:rsidR="003E6D52" w:rsidRDefault="003E6D52" w:rsidP="00EB56EF">
            <w:pPr>
              <w:spacing w:after="0" w:line="240" w:lineRule="auto"/>
              <w:jc w:val="center"/>
              <w:rPr>
                <w:rFonts w:ascii="Times New Roman" w:hAnsi="Times New Roman"/>
                <w:sz w:val="14"/>
                <w:szCs w:val="1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FFC000"/>
            <w:noWrap/>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47"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873"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20" w:type="dxa"/>
            <w:gridSpan w:val="2"/>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1080" w:type="dxa"/>
            <w:tcBorders>
              <w:top w:val="single" w:sz="4" w:space="0" w:color="auto"/>
              <w:left w:val="single" w:sz="4" w:space="0" w:color="auto"/>
              <w:bottom w:val="single" w:sz="4" w:space="0" w:color="auto"/>
              <w:right w:val="single" w:sz="4" w:space="0" w:color="auto"/>
            </w:tcBorders>
            <w:shd w:val="clear" w:color="auto" w:fill="FFC000"/>
            <w:vAlign w:val="center"/>
          </w:tcPr>
          <w:p w:rsidR="003E6D52" w:rsidRDefault="003E6D52"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3E6D52" w:rsidTr="00EB56EF">
        <w:trPr>
          <w:trHeight w:val="253"/>
        </w:trPr>
        <w:tc>
          <w:tcPr>
            <w:tcW w:w="1574"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312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2491</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1303,5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1187,5</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sz w:val="14"/>
                <w:szCs w:val="1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92D050"/>
            <w:noWrap/>
            <w:vAlign w:val="bottom"/>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973,5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610,5</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8"/>
                <w:szCs w:val="28"/>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0"/>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 xml:space="preserve">Специальность </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924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363</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1,3,5,7</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2,4,6,8</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Symbol" w:hAnsi="Symbol" w:cs="Arial CYR"/>
                <w:sz w:val="24"/>
                <w:szCs w:val="24"/>
                <w:lang w:eastAsia="ru-RU"/>
              </w:rPr>
              <w:t></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ПО.01.УП.03</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Фортепиано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4,6,8,</w:t>
            </w:r>
          </w:p>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r>
              <w:rPr>
                <w:rFonts w:ascii="Symbol" w:hAnsi="Symbol" w:cs="Arial CYR"/>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759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330</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429</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bottom"/>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74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87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412,5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56" w:right="-160"/>
              <w:jc w:val="center"/>
              <w:rPr>
                <w:rFonts w:ascii="Times New Roman" w:hAnsi="Times New Roman"/>
                <w:sz w:val="24"/>
                <w:szCs w:val="24"/>
                <w:lang w:eastAsia="ru-RU"/>
              </w:rPr>
            </w:pPr>
            <w:r>
              <w:rPr>
                <w:rFonts w:ascii="Times New Roman" w:hAnsi="Times New Roman"/>
                <w:sz w:val="24"/>
                <w:szCs w:val="24"/>
                <w:lang w:eastAsia="ru-RU"/>
              </w:rPr>
              <w:t>247,5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2,4,8,9</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89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ind w:left="-56" w:right="-160"/>
              <w:jc w:val="center"/>
              <w:rPr>
                <w:rFonts w:ascii="Times New Roman" w:hAnsi="Times New Roman"/>
                <w:sz w:val="24"/>
                <w:szCs w:val="24"/>
                <w:lang w:eastAsia="ru-RU"/>
              </w:rPr>
            </w:pPr>
            <w:r>
              <w:rPr>
                <w:rFonts w:ascii="Times New Roman" w:hAnsi="Times New Roman"/>
                <w:sz w:val="24"/>
                <w:szCs w:val="24"/>
                <w:lang w:eastAsia="ru-RU"/>
              </w:rPr>
              <w:t>181,5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7,9</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1039,5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2343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1303,5</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1039,5</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16,5</w:t>
            </w:r>
          </w:p>
        </w:tc>
      </w:tr>
      <w:tr w:rsidR="003E6D52" w:rsidTr="00EB56EF">
        <w:trPr>
          <w:trHeight w:val="300"/>
        </w:trPr>
        <w:tc>
          <w:tcPr>
            <w:tcW w:w="4694"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b/>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841,5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264</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577,5</w:t>
            </w:r>
          </w:p>
        </w:tc>
        <w:tc>
          <w:tcPr>
            <w:tcW w:w="850" w:type="dxa"/>
            <w:tcBorders>
              <w:top w:val="single" w:sz="4" w:space="0" w:color="auto"/>
              <w:left w:val="single" w:sz="4" w:space="0" w:color="auto"/>
              <w:bottom w:val="single" w:sz="4" w:space="0" w:color="auto"/>
              <w:right w:val="single" w:sz="4" w:space="0" w:color="auto"/>
            </w:tcBorders>
            <w:shd w:val="clear" w:color="auto" w:fill="E6E6E6"/>
          </w:tcPr>
          <w:p w:rsidR="003E6D52" w:rsidRDefault="003E6D52"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В.01.УП.01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Коллективное </w:t>
            </w:r>
            <w:proofErr w:type="spellStart"/>
            <w:r>
              <w:rPr>
                <w:rFonts w:ascii="Times New Roman" w:hAnsi="Times New Roman"/>
                <w:sz w:val="24"/>
                <w:szCs w:val="24"/>
                <w:lang w:eastAsia="ru-RU"/>
              </w:rPr>
              <w:t>музицирование</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Times New Roman" w:hAnsi="Times New Roman"/>
                <w:sz w:val="24"/>
                <w:szCs w:val="24"/>
                <w:lang w:eastAsia="ru-RU"/>
              </w:rPr>
              <w:t>1</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В.02.УП.02</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Оркестровый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132 </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В.03.УП.03</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искусства (изобразительного, театрального, киноискусства)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В.04.УП.04</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297</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214,5</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6,8,10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В.05.УП.05</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В.06.</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Концертмейстерский класс</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В.07.</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Дополнительный инструмент</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В.08.</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Сочинение </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В.09.</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музыка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В.10.</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bCs/>
                <w:sz w:val="24"/>
                <w:szCs w:val="24"/>
                <w:lang w:eastAsia="ru-RU"/>
              </w:rPr>
              <w:t>Музыкальная информатика</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В.11.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bCs/>
                <w:sz w:val="24"/>
                <w:szCs w:val="24"/>
                <w:lang w:eastAsia="ru-RU"/>
              </w:rPr>
            </w:pPr>
            <w:r>
              <w:rPr>
                <w:rFonts w:ascii="Times New Roman" w:hAnsi="Times New Roman"/>
                <w:sz w:val="24"/>
                <w:szCs w:val="24"/>
                <w:lang w:eastAsia="ru-RU"/>
              </w:rPr>
              <w:t>Народное  музыкальное творчество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1617</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31</w:t>
            </w: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w:t>
            </w: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9,5</w:t>
            </w: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12</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6)</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3184,5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1567,5</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1617</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w:t>
            </w: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w:t>
            </w: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w:t>
            </w: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22</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23,5</w:t>
            </w: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985"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5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47"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87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12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Консультации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148</w:t>
            </w:r>
          </w:p>
        </w:tc>
        <w:tc>
          <w:tcPr>
            <w:tcW w:w="850" w:type="dxa"/>
            <w:tcBorders>
              <w:top w:val="single" w:sz="4" w:space="0" w:color="auto"/>
              <w:left w:val="single" w:sz="4" w:space="0" w:color="auto"/>
              <w:bottom w:val="single" w:sz="4" w:space="0" w:color="auto"/>
              <w:right w:val="single" w:sz="4" w:space="0" w:color="auto"/>
            </w:tcBorders>
            <w:shd w:val="clear" w:color="auto" w:fill="92D050"/>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4374" w:type="dxa"/>
            <w:gridSpan w:val="8"/>
            <w:tcBorders>
              <w:top w:val="single" w:sz="4" w:space="0" w:color="auto"/>
              <w:left w:val="single" w:sz="4" w:space="0" w:color="auto"/>
              <w:bottom w:val="single" w:sz="4" w:space="0" w:color="auto"/>
              <w:right w:val="single" w:sz="4" w:space="0" w:color="auto"/>
            </w:tcBorders>
            <w:shd w:val="clear" w:color="auto" w:fill="92D050"/>
            <w:vAlign w:val="center"/>
          </w:tcPr>
          <w:p w:rsidR="003E6D52" w:rsidRDefault="003E6D52" w:rsidP="00EB56EF">
            <w:pPr>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167"/>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 xml:space="preserve">Музыкальная литература (зарубежная, отечественная) </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lang w:eastAsia="ru-RU"/>
              </w:rPr>
            </w:pPr>
            <w:r>
              <w:rPr>
                <w:rFonts w:ascii="Times New Roman" w:hAnsi="Times New Roman"/>
                <w:sz w:val="24"/>
                <w:szCs w:val="24"/>
                <w:lang w:eastAsia="ru-RU"/>
              </w:rPr>
              <w:t>Ансамбль</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Сводный хор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E6D52" w:rsidTr="00EB56EF">
        <w:trPr>
          <w:trHeight w:val="300"/>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К.03.06.</w:t>
            </w:r>
          </w:p>
        </w:tc>
        <w:tc>
          <w:tcPr>
            <w:tcW w:w="3120" w:type="dxa"/>
            <w:tcBorders>
              <w:top w:val="single" w:sz="4" w:space="0" w:color="auto"/>
              <w:left w:val="single" w:sz="4" w:space="0" w:color="auto"/>
              <w:bottom w:val="single" w:sz="4" w:space="0" w:color="auto"/>
              <w:right w:val="single" w:sz="4" w:space="0" w:color="auto"/>
            </w:tcBorders>
          </w:tcPr>
          <w:p w:rsidR="003E6D52" w:rsidRDefault="003E6D52" w:rsidP="00EB56EF">
            <w:pPr>
              <w:spacing w:after="0" w:line="280" w:lineRule="exact"/>
              <w:ind w:right="686"/>
              <w:jc w:val="both"/>
              <w:rPr>
                <w:rFonts w:ascii="Times New Roman" w:hAnsi="Times New Roman"/>
                <w:sz w:val="24"/>
                <w:szCs w:val="24"/>
                <w:vertAlign w:val="superscript"/>
                <w:lang w:eastAsia="ru-RU"/>
              </w:rPr>
            </w:pPr>
            <w:r>
              <w:rPr>
                <w:rFonts w:ascii="Times New Roman" w:hAnsi="Times New Roman"/>
                <w:sz w:val="24"/>
                <w:szCs w:val="24"/>
                <w:lang w:eastAsia="ru-RU"/>
              </w:rPr>
              <w:t>Оркестр</w:t>
            </w:r>
            <w:proofErr w:type="gramStart"/>
            <w:r>
              <w:rPr>
                <w:rFonts w:ascii="Times New Roman" w:hAnsi="Times New Roman"/>
                <w:sz w:val="24"/>
                <w:szCs w:val="24"/>
                <w:vertAlign w:val="superscript"/>
                <w:lang w:eastAsia="ru-RU"/>
              </w:rPr>
              <w:t>4</w:t>
            </w:r>
            <w:proofErr w:type="gramEnd"/>
            <w:r>
              <w:rPr>
                <w:rFonts w:ascii="Times New Roman" w:hAnsi="Times New Roman"/>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r>
              <w:rPr>
                <w:rFonts w:ascii="Symbol" w:hAnsi="Symbol" w:cs="Arial CYR"/>
                <w:sz w:val="24"/>
                <w:szCs w:val="24"/>
                <w:lang w:eastAsia="ru-RU"/>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3E6D52" w:rsidTr="00EB56EF">
        <w:trPr>
          <w:trHeight w:val="631"/>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9990" w:type="dxa"/>
            <w:gridSpan w:val="15"/>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3E6D52" w:rsidTr="00EB56EF">
        <w:trPr>
          <w:trHeight w:val="347"/>
        </w:trPr>
        <w:tc>
          <w:tcPr>
            <w:tcW w:w="157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12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080"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13" w:type="dxa"/>
            <w:gridSpan w:val="2"/>
            <w:tcBorders>
              <w:top w:val="single" w:sz="4" w:space="0" w:color="auto"/>
              <w:left w:val="single" w:sz="4" w:space="0" w:color="auto"/>
              <w:bottom w:val="single" w:sz="4" w:space="0" w:color="auto"/>
              <w:right w:val="single" w:sz="4" w:space="0" w:color="auto"/>
            </w:tcBorders>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w:t>
            </w: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157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lastRenderedPageBreak/>
              <w:t>ИА.04.02.03.</w:t>
            </w:r>
          </w:p>
        </w:tc>
        <w:tc>
          <w:tcPr>
            <w:tcW w:w="312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p>
        </w:tc>
      </w:tr>
      <w:tr w:rsidR="003E6D52" w:rsidTr="00EB56EF">
        <w:trPr>
          <w:trHeight w:val="315"/>
        </w:trPr>
        <w:tc>
          <w:tcPr>
            <w:tcW w:w="4694"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Резерв учебного времени</w:t>
            </w:r>
            <w:proofErr w:type="gramStart"/>
            <w:r>
              <w:rPr>
                <w:rFonts w:ascii="Times New Roman" w:hAnsi="Times New Roman"/>
                <w:b/>
                <w:bCs/>
                <w:iCs/>
                <w:sz w:val="24"/>
                <w:szCs w:val="24"/>
                <w:vertAlign w:val="superscript"/>
                <w:lang w:eastAsia="ru-RU"/>
              </w:rPr>
              <w:t>7</w:t>
            </w:r>
            <w:proofErr w:type="gramEnd"/>
            <w:r>
              <w:rPr>
                <w:rFonts w:ascii="Times New Roman" w:hAnsi="Times New Roman"/>
                <w:b/>
                <w:bCs/>
                <w:iCs/>
                <w:sz w:val="24"/>
                <w:szCs w:val="24"/>
                <w:vertAlign w:val="superscript"/>
                <w:lang w:eastAsia="ru-RU"/>
              </w:rPr>
              <w:t>)</w:t>
            </w:r>
          </w:p>
        </w:tc>
        <w:tc>
          <w:tcPr>
            <w:tcW w:w="1080"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EAEAEA"/>
          </w:tcPr>
          <w:p w:rsidR="003E6D52" w:rsidRDefault="003E6D52"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b/>
                <w:bCs/>
                <w:i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1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rsidR="003E6D52" w:rsidRDefault="003E6D52"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3E6D52" w:rsidRDefault="003E6D52" w:rsidP="003E6D52">
      <w:pPr>
        <w:spacing w:after="0" w:line="240" w:lineRule="auto"/>
        <w:ind w:left="426"/>
        <w:jc w:val="both"/>
        <w:rPr>
          <w:rFonts w:ascii="Times New Roman" w:hAnsi="Times New Roman"/>
          <w:bCs/>
          <w:sz w:val="24"/>
          <w:szCs w:val="24"/>
          <w:lang w:eastAsia="ru-RU"/>
        </w:rPr>
      </w:pPr>
    </w:p>
    <w:p w:rsidR="003E6D52" w:rsidRDefault="003E6D52" w:rsidP="003E6D52">
      <w:pPr>
        <w:numPr>
          <w:ilvl w:val="0"/>
          <w:numId w:val="6"/>
        </w:numPr>
        <w:tabs>
          <w:tab w:val="num" w:pos="426"/>
        </w:tabs>
        <w:spacing w:after="0" w:line="240" w:lineRule="auto"/>
        <w:ind w:left="426" w:hanging="426"/>
        <w:jc w:val="both"/>
        <w:rPr>
          <w:rFonts w:ascii="Times New Roman" w:hAnsi="Times New Roman"/>
          <w:bCs/>
          <w:lang w:eastAsia="ru-RU"/>
        </w:rPr>
      </w:pPr>
      <w:r>
        <w:rPr>
          <w:rFonts w:ascii="Times New Roman" w:hAnsi="Times New Roman"/>
          <w:bCs/>
          <w:lang w:eastAsia="ru-RU"/>
        </w:rPr>
        <w:t xml:space="preserve">В общей трудоемкости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предметов и количества часов консультаций остается неизменной, вариативная часть разрабатывается ДШИ самостоятельно. </w:t>
      </w:r>
      <w:r>
        <w:rPr>
          <w:rFonts w:ascii="Times New Roman" w:hAnsi="Times New Roman"/>
          <w:bCs/>
        </w:rPr>
        <w:t xml:space="preserve">Объем времени вариативной части, предусматриваемый ДШИ на занятия обучающихся с присутствием преподавателя, может составлять до 60 процентов от объема времени предметных областей обязательной части, предусмотренного на аудиторные занятия. </w:t>
      </w:r>
      <w:r>
        <w:rPr>
          <w:rFonts w:ascii="Times New Roman" w:hAnsi="Times New Roman"/>
          <w:bCs/>
          <w:lang w:eastAsia="ru-RU"/>
        </w:rPr>
        <w:t>Объем времени на самостоятельную работу по учебным предметам вариативной части необходимо планировать до 100% от объема времени аудиторных занятий. При формировании ДШИ вариативной части,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w:t>
      </w:r>
    </w:p>
    <w:p w:rsidR="003E6D52" w:rsidRDefault="003E6D52" w:rsidP="003E6D52">
      <w:pPr>
        <w:numPr>
          <w:ilvl w:val="0"/>
          <w:numId w:val="6"/>
        </w:numPr>
        <w:tabs>
          <w:tab w:val="num" w:pos="426"/>
        </w:tabs>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10 учебных полугодий за 5 лет. При выставлении между цифрами </w:t>
      </w:r>
      <w:proofErr w:type="gramStart"/>
      <w:r>
        <w:rPr>
          <w:rFonts w:ascii="Times New Roman" w:hAnsi="Times New Roman"/>
          <w:bCs/>
          <w:lang w:eastAsia="ru-RU"/>
        </w:rPr>
        <w:t>«-</w:t>
      </w:r>
      <w:proofErr w:type="gramEnd"/>
      <w:r>
        <w:rPr>
          <w:rFonts w:ascii="Times New Roman" w:hAnsi="Times New Roman"/>
          <w:bCs/>
          <w:lang w:eastAsia="ru-RU"/>
        </w:rPr>
        <w:t xml:space="preserve">» необходимо считать и четные и нечетные учебные полугодия (например «6-10» – с 6-го по 10-й).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По учебному предмету «Специальность» в рамках промежуточной аттестации обязательно должны проводиться технические зачеты, зачеты или контрольные уроки по самостоятельному изучению обучающимся музыкального произведения и чтению с листа. Часы для концертмейстера предусматриваются по учебному предмету «Специальность» в объеме от 60 до 100% аудиторного времени.</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«Оркестровый класс» и консультациям «Оркестр» – до 100% аудиторного времени; по учебному предмету и консультациям «Ансамбль» – от 60% до 100% аудиторного времени (в случае отсутствия обучающихся по другим ОП в области музыкального искусства).</w:t>
      </w:r>
      <w:proofErr w:type="gramEnd"/>
    </w:p>
    <w:p w:rsidR="003E6D52" w:rsidRDefault="003E6D52" w:rsidP="003E6D52">
      <w:pPr>
        <w:numPr>
          <w:ilvl w:val="0"/>
          <w:numId w:val="6"/>
        </w:numPr>
        <w:tabs>
          <w:tab w:val="num"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ДШИ может: воспользоваться предложенным вариантом, выбрать другие учебные предметы из предложенного перечня или самостоятельно определить наименования учебных предметов и их распределение по учебным полугодиям. В любом из выбранных вариантов каждый учебный предмет вариативной части должен заканчиваться установленной ДШИ формой контроля (контрольным уроком, зачетом или экзаменом). Вариативную часть можно использовать и на учебные предметы, 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исполнительства на национальных инструментах народов России. Знаком «</w:t>
      </w:r>
      <w:proofErr w:type="spellStart"/>
      <w:r>
        <w:rPr>
          <w:rFonts w:ascii="Times New Roman" w:hAnsi="Times New Roman"/>
          <w:lang w:eastAsia="ru-RU"/>
        </w:rPr>
        <w:t>х</w:t>
      </w:r>
      <w:proofErr w:type="spellEnd"/>
      <w:r>
        <w:rPr>
          <w:rFonts w:ascii="Times New Roman" w:hAnsi="Times New Roman"/>
          <w:lang w:eastAsia="ru-RU"/>
        </w:rPr>
        <w:t>» обозначена возможность реализации предлагаемых учебных предметов в той или иной форме занятий.</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нагрузки – 14 часов в неделю. </w:t>
      </w:r>
    </w:p>
    <w:p w:rsidR="003E6D52" w:rsidRDefault="003E6D52" w:rsidP="003E6D52">
      <w:pPr>
        <w:numPr>
          <w:ilvl w:val="0"/>
          <w:numId w:val="6"/>
        </w:numPr>
        <w:tabs>
          <w:tab w:val="num"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учебного заведения.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w:t>
      </w:r>
      <w:r>
        <w:rPr>
          <w:rFonts w:ascii="Times New Roman" w:hAnsi="Times New Roman"/>
          <w:lang w:eastAsia="ru-RU"/>
        </w:rPr>
        <w:lastRenderedPageBreak/>
        <w:t>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3E6D52" w:rsidRDefault="003E6D52" w:rsidP="003E6D52">
      <w:pPr>
        <w:spacing w:after="0" w:line="240" w:lineRule="auto"/>
        <w:ind w:left="360"/>
        <w:jc w:val="center"/>
        <w:rPr>
          <w:rFonts w:ascii="Times New Roman" w:hAnsi="Times New Roman"/>
          <w:b/>
          <w:i/>
          <w:lang w:eastAsia="ru-RU"/>
        </w:rPr>
      </w:pP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дисциплинам – от 2-х человек); индивидуальные занятия.</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proofErr w:type="gramStart"/>
      <w:r>
        <w:rPr>
          <w:rFonts w:ascii="Times New Roman" w:hAnsi="Times New Roman"/>
        </w:rPr>
        <w:t>При реализации учебного предмета «Хоровой класс» могут одновременно заниматься обучающиеся по другим ОП в области музыкального искусства.</w:t>
      </w:r>
      <w:proofErr w:type="gramEnd"/>
      <w:r>
        <w:rPr>
          <w:rFonts w:ascii="Times New Roman" w:hAnsi="Times New Roman"/>
        </w:rPr>
        <w:t xml:space="preserve"> </w:t>
      </w:r>
      <w:proofErr w:type="gramStart"/>
      <w:r>
        <w:rPr>
          <w:rFonts w:ascii="Times New Roman" w:hAnsi="Times New Roman"/>
        </w:rPr>
        <w:t>Учебный предмет «Хоровой класс» может проводиться следующим образом: хор из обучающихся первого класса; хор из обучающихся 2–5 классов.</w:t>
      </w:r>
      <w:proofErr w:type="gramEnd"/>
      <w:r>
        <w:rPr>
          <w:rFonts w:ascii="Times New Roman" w:hAnsi="Times New Roman"/>
        </w:rPr>
        <w:t xml:space="preserve"> В зависимости от количества обучающихся возможно перераспределение хоровых групп. При наличии аудиторного фонда с целью художественно-эстетического развития </w:t>
      </w:r>
      <w:proofErr w:type="gramStart"/>
      <w:r>
        <w:rPr>
          <w:rFonts w:ascii="Times New Roman" w:hAnsi="Times New Roman"/>
        </w:rPr>
        <w:t>обучающихся</w:t>
      </w:r>
      <w:proofErr w:type="gramEnd"/>
      <w:r>
        <w:rPr>
          <w:rFonts w:ascii="Times New Roman" w:hAnsi="Times New Roman"/>
        </w:rPr>
        <w:t xml:space="preserve"> рекомендуется реализовывать учебный предмет «Хоровой класс» на протяжении всего периода обучения. </w:t>
      </w:r>
      <w:r>
        <w:rPr>
          <w:rFonts w:ascii="Times New Roman" w:hAnsi="Times New Roman"/>
          <w:lang w:eastAsia="ru-RU"/>
        </w:rPr>
        <w:t>В случае отсутствия реализации данного учебного предмета после первого класса, часы, предусмотренные на консультации «Сводный хор», используются по усмотрению ДШИ на консультации по другим учебным предметам.</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r>
        <w:rPr>
          <w:rFonts w:ascii="Times New Roman" w:hAnsi="Times New Roman"/>
        </w:rPr>
        <w:t>Учебный предмет «Оркестровый класс» предполагает занятия народного оркестра (для обучающихся по классу гитары данные часы могут быть перераспределены на учебный предмет «Ансамбль»), а также, при наличии, национального оркестра. В случае необходимости учебные коллективы могут доукомплектовываться приглашенными артистами (в качестве концертмейстеров), но не более чем на 25% от необходимого состава учебного коллектива. В случае отсутствия реализации данного учебного предмета, часы, предусмотренные на консультации «Оркестр», используются по усмотрению ДШИ на консультации по другим учебным предметам.</w:t>
      </w:r>
    </w:p>
    <w:p w:rsidR="003E6D52" w:rsidRDefault="003E6D52" w:rsidP="003E6D52">
      <w:pPr>
        <w:numPr>
          <w:ilvl w:val="0"/>
          <w:numId w:val="7"/>
        </w:numPr>
        <w:tabs>
          <w:tab w:val="num" w:pos="567"/>
        </w:tabs>
        <w:spacing w:after="0" w:line="240" w:lineRule="auto"/>
        <w:ind w:left="567" w:hanging="567"/>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w:t>
      </w:r>
      <w:proofErr w:type="gramEnd"/>
      <w:r>
        <w:rPr>
          <w:rFonts w:ascii="Times New Roman" w:hAnsi="Times New Roman"/>
        </w:rPr>
        <w:t xml:space="preserve"> По учебным предметам обязательной части объем самостоятельной работы </w:t>
      </w:r>
      <w:proofErr w:type="gramStart"/>
      <w:r>
        <w:rPr>
          <w:rFonts w:ascii="Times New Roman" w:hAnsi="Times New Roman"/>
        </w:rPr>
        <w:t>обучающихся</w:t>
      </w:r>
      <w:proofErr w:type="gramEnd"/>
      <w:r>
        <w:rPr>
          <w:rFonts w:ascii="Times New Roman" w:hAnsi="Times New Roman"/>
        </w:rPr>
        <w:t xml:space="preserve"> планируется следующим образом:</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 xml:space="preserve">«Специальность» – 1-3 классы – по 3 часа в неделю; 4–5 классы – по 4 часа в неделю; «Ансамбль» – 1 час в неделю; </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 xml:space="preserve">«Оркестровый класс» – 1 час в неделю; «Фортепиано» – 2 часа в неделю; «Хоровой класс» – 0,5 часа в неделю; «Сольфеджио» – 1 час в неделю; </w:t>
      </w:r>
    </w:p>
    <w:p w:rsidR="003E6D52" w:rsidRDefault="003E6D52" w:rsidP="003E6D52">
      <w:pPr>
        <w:tabs>
          <w:tab w:val="num" w:pos="567"/>
        </w:tabs>
        <w:spacing w:after="0" w:line="240" w:lineRule="auto"/>
        <w:ind w:left="567"/>
        <w:jc w:val="both"/>
        <w:rPr>
          <w:rFonts w:ascii="Times New Roman" w:hAnsi="Times New Roman"/>
          <w:lang w:eastAsia="ru-RU"/>
        </w:rPr>
      </w:pPr>
      <w:r>
        <w:rPr>
          <w:rFonts w:ascii="Times New Roman" w:hAnsi="Times New Roman"/>
          <w:lang w:eastAsia="ru-RU"/>
        </w:rPr>
        <w:t>«Музыкальная литература (зарубежная, отечественная)» – 1 час в неделю.</w:t>
      </w:r>
    </w:p>
    <w:p w:rsidR="007B2F45" w:rsidRDefault="003E6D52"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sz w:val="28"/>
          <w:szCs w:val="28"/>
          <w:lang w:eastAsia="ru-RU"/>
        </w:rPr>
        <w:br w:type="page"/>
      </w:r>
      <w:r w:rsidR="007B2F45">
        <w:rPr>
          <w:rFonts w:ascii="Times New Roman" w:hAnsi="Times New Roman"/>
          <w:b/>
          <w:sz w:val="28"/>
          <w:szCs w:val="28"/>
          <w:lang w:eastAsia="ru-RU"/>
        </w:rPr>
        <w:lastRenderedPageBreak/>
        <w:t xml:space="preserve">  УЧЕБНЫЙ ПЛАН</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муниципального бюджетного учреждения дополнительного образования</w:t>
      </w:r>
    </w:p>
    <w:p w:rsidR="007B2F45" w:rsidRDefault="007B2F45" w:rsidP="007B2F45">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«Детская школа искусств №2» города Ставрополя</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по дополнительной </w:t>
      </w:r>
      <w:proofErr w:type="spellStart"/>
      <w:r>
        <w:rPr>
          <w:rFonts w:ascii="Times New Roman" w:hAnsi="Times New Roman"/>
          <w:b/>
          <w:sz w:val="24"/>
          <w:szCs w:val="24"/>
          <w:lang w:eastAsia="ru-RU"/>
        </w:rPr>
        <w:t>общеразвивающей</w:t>
      </w:r>
      <w:proofErr w:type="spellEnd"/>
      <w:r>
        <w:rPr>
          <w:rFonts w:ascii="Times New Roman" w:hAnsi="Times New Roman"/>
          <w:b/>
          <w:sz w:val="24"/>
          <w:szCs w:val="24"/>
          <w:lang w:eastAsia="ru-RU"/>
        </w:rPr>
        <w:t xml:space="preserve"> общеобразовательной программе</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 xml:space="preserve">в области музыкального искусства </w:t>
      </w:r>
    </w:p>
    <w:p w:rsidR="007B2F45" w:rsidRDefault="007B2F45" w:rsidP="007B2F4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«Хореография»</w:t>
      </w:r>
    </w:p>
    <w:p w:rsidR="007B2F45" w:rsidRDefault="007B2F45" w:rsidP="007B2F45">
      <w:pPr>
        <w:spacing w:after="0" w:line="216" w:lineRule="auto"/>
        <w:jc w:val="center"/>
        <w:rPr>
          <w:rFonts w:ascii="Times New Roman" w:hAnsi="Times New Roman"/>
          <w:b/>
          <w:sz w:val="24"/>
          <w:szCs w:val="24"/>
          <w:lang w:eastAsia="ru-RU"/>
        </w:rPr>
      </w:pP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 xml:space="preserve">Утверждаю </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Директор МБУДО ДШИ №2 г. Ставрополя</w:t>
      </w:r>
    </w:p>
    <w:p w:rsidR="007B2F45" w:rsidRDefault="007B2F45" w:rsidP="007B2F45">
      <w:pPr>
        <w:spacing w:after="0" w:line="216" w:lineRule="auto"/>
        <w:rPr>
          <w:rFonts w:ascii="Times New Roman" w:hAnsi="Times New Roman"/>
          <w:sz w:val="24"/>
          <w:szCs w:val="24"/>
          <w:lang w:eastAsia="ru-RU"/>
        </w:rPr>
      </w:pPr>
      <w:r>
        <w:rPr>
          <w:rFonts w:ascii="Times New Roman" w:hAnsi="Times New Roman"/>
          <w:sz w:val="24"/>
          <w:szCs w:val="24"/>
          <w:lang w:eastAsia="ru-RU"/>
        </w:rPr>
        <w:t>С.А.Бородина ____</w:t>
      </w:r>
    </w:p>
    <w:p w:rsidR="007B2F45" w:rsidRPr="0054563B" w:rsidRDefault="007B2F45" w:rsidP="007B2F45">
      <w:pPr>
        <w:spacing w:after="0" w:line="216" w:lineRule="auto"/>
        <w:rPr>
          <w:rFonts w:ascii="Times New Roman" w:hAnsi="Times New Roman"/>
          <w:sz w:val="24"/>
          <w:szCs w:val="24"/>
          <w:u w:val="single"/>
          <w:lang w:eastAsia="ru-RU"/>
        </w:rPr>
      </w:pPr>
      <w:r>
        <w:rPr>
          <w:rFonts w:ascii="Times New Roman" w:hAnsi="Times New Roman"/>
          <w:sz w:val="24"/>
          <w:szCs w:val="24"/>
          <w:lang w:eastAsia="ru-RU"/>
        </w:rPr>
        <w:t xml:space="preserve">«01» </w:t>
      </w:r>
      <w:r>
        <w:rPr>
          <w:rFonts w:ascii="Times New Roman" w:hAnsi="Times New Roman"/>
          <w:sz w:val="24"/>
          <w:szCs w:val="24"/>
          <w:u w:val="single"/>
          <w:lang w:eastAsia="ru-RU"/>
        </w:rPr>
        <w:t>сентября 2016 года</w:t>
      </w:r>
    </w:p>
    <w:p w:rsidR="00EE721F" w:rsidRDefault="00EE721F" w:rsidP="007B2F45">
      <w:pPr>
        <w:spacing w:after="0" w:line="240" w:lineRule="auto"/>
        <w:ind w:left="1440"/>
        <w:jc w:val="center"/>
        <w:rPr>
          <w:rFonts w:ascii="Times New Roman" w:hAnsi="Times New Roman"/>
          <w:sz w:val="24"/>
          <w:szCs w:val="24"/>
          <w:lang w:eastAsia="ru-RU"/>
        </w:rPr>
      </w:pPr>
    </w:p>
    <w:p w:rsidR="00EE721F" w:rsidRDefault="00EE721F" w:rsidP="00EE721F">
      <w:pPr>
        <w:spacing w:after="0" w:line="216" w:lineRule="auto"/>
        <w:jc w:val="right"/>
        <w:rPr>
          <w:rFonts w:ascii="Times New Roman" w:hAnsi="Times New Roman"/>
          <w:sz w:val="24"/>
          <w:szCs w:val="24"/>
          <w:lang w:eastAsia="ru-RU"/>
        </w:rPr>
      </w:pPr>
      <w:r>
        <w:rPr>
          <w:rFonts w:ascii="Times New Roman" w:hAnsi="Times New Roman"/>
          <w:sz w:val="24"/>
          <w:szCs w:val="24"/>
          <w:lang w:eastAsia="ru-RU"/>
        </w:rPr>
        <w:t>Нормативный срок обучения –</w:t>
      </w:r>
      <w:r w:rsidR="007B2F45">
        <w:rPr>
          <w:rFonts w:ascii="Times New Roman" w:hAnsi="Times New Roman"/>
          <w:sz w:val="24"/>
          <w:szCs w:val="24"/>
          <w:lang w:eastAsia="ru-RU"/>
        </w:rPr>
        <w:t>4</w:t>
      </w:r>
      <w:r>
        <w:rPr>
          <w:rFonts w:ascii="Times New Roman" w:hAnsi="Times New Roman"/>
          <w:sz w:val="24"/>
          <w:szCs w:val="24"/>
          <w:lang w:eastAsia="ru-RU"/>
        </w:rPr>
        <w:t>лет</w:t>
      </w:r>
    </w:p>
    <w:tbl>
      <w:tblPr>
        <w:tblW w:w="13481" w:type="dxa"/>
        <w:tblInd w:w="108" w:type="dxa"/>
        <w:tblLayout w:type="fixed"/>
        <w:tblLook w:val="0000"/>
      </w:tblPr>
      <w:tblGrid>
        <w:gridCol w:w="1567"/>
        <w:gridCol w:w="148"/>
        <w:gridCol w:w="2835"/>
        <w:gridCol w:w="1119"/>
        <w:gridCol w:w="1134"/>
        <w:gridCol w:w="582"/>
        <w:gridCol w:w="132"/>
        <w:gridCol w:w="435"/>
        <w:gridCol w:w="135"/>
        <w:gridCol w:w="432"/>
        <w:gridCol w:w="1134"/>
        <w:gridCol w:w="567"/>
        <w:gridCol w:w="993"/>
        <w:gridCol w:w="708"/>
        <w:gridCol w:w="709"/>
        <w:gridCol w:w="851"/>
      </w:tblGrid>
      <w:tr w:rsidR="007B2F45" w:rsidTr="007B2F45">
        <w:trPr>
          <w:gridAfter w:val="4"/>
          <w:wAfter w:w="3261" w:type="dxa"/>
          <w:cantSplit/>
          <w:trHeight w:val="1904"/>
        </w:trPr>
        <w:tc>
          <w:tcPr>
            <w:tcW w:w="1715" w:type="dxa"/>
            <w:gridSpan w:val="2"/>
            <w:vMerge w:val="restart"/>
            <w:tcBorders>
              <w:top w:val="single" w:sz="4" w:space="0" w:color="auto"/>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Индекс</w:t>
            </w:r>
          </w:p>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предметных областей, разделов и учебных предметов</w:t>
            </w:r>
          </w:p>
        </w:tc>
        <w:tc>
          <w:tcPr>
            <w:tcW w:w="2835" w:type="dxa"/>
            <w:vMerge w:val="restart"/>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19" w:type="dxa"/>
            <w:vMerge w:val="restart"/>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Макси-мальная</w:t>
            </w:r>
            <w:proofErr w:type="spellEnd"/>
            <w:proofErr w:type="gramEnd"/>
            <w:r>
              <w:rPr>
                <w:rFonts w:ascii="Times New Roman" w:hAnsi="Times New Roman"/>
                <w:sz w:val="24"/>
                <w:szCs w:val="24"/>
                <w:lang w:eastAsia="ru-RU"/>
              </w:rPr>
              <w:t xml:space="preserve"> учебная нагрузка</w:t>
            </w:r>
          </w:p>
        </w:tc>
        <w:tc>
          <w:tcPr>
            <w:tcW w:w="1134" w:type="dxa"/>
            <w:vMerge w:val="restart"/>
            <w:tcBorders>
              <w:top w:val="single" w:sz="4" w:space="0" w:color="auto"/>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работа</w:t>
            </w:r>
          </w:p>
        </w:tc>
        <w:tc>
          <w:tcPr>
            <w:tcW w:w="1716" w:type="dxa"/>
            <w:gridSpan w:val="5"/>
            <w:tcBorders>
              <w:top w:val="single" w:sz="4" w:space="0" w:color="auto"/>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учебным полугодиям)</w:t>
            </w:r>
            <w:r>
              <w:rPr>
                <w:rFonts w:ascii="Times New Roman" w:hAnsi="Times New Roman"/>
                <w:b/>
                <w:sz w:val="24"/>
                <w:szCs w:val="24"/>
                <w:vertAlign w:val="superscript"/>
                <w:lang w:eastAsia="ru-RU"/>
              </w:rPr>
              <w:t>2)</w:t>
            </w:r>
          </w:p>
        </w:tc>
      </w:tr>
      <w:tr w:rsidR="007B2F45" w:rsidTr="007B2F45">
        <w:trPr>
          <w:gridAfter w:val="4"/>
          <w:wAfter w:w="3261" w:type="dxa"/>
          <w:cantSplit/>
          <w:trHeight w:val="253"/>
        </w:trPr>
        <w:tc>
          <w:tcPr>
            <w:tcW w:w="1715" w:type="dxa"/>
            <w:gridSpan w:val="2"/>
            <w:vMerge/>
            <w:tcBorders>
              <w:top w:val="nil"/>
              <w:left w:val="single" w:sz="4" w:space="0" w:color="auto"/>
              <w:bottom w:val="nil"/>
              <w:right w:val="single" w:sz="4" w:space="0" w:color="auto"/>
            </w:tcBorders>
            <w:noWrap/>
            <w:vAlign w:val="center"/>
          </w:tcPr>
          <w:p w:rsidR="007B2F45" w:rsidRDefault="007B2F45" w:rsidP="00EB56EF">
            <w:pPr>
              <w:spacing w:after="0" w:line="240" w:lineRule="auto"/>
              <w:jc w:val="center"/>
              <w:rPr>
                <w:rFonts w:ascii="Times New Roman" w:hAnsi="Times New Roman"/>
                <w:b/>
                <w:bCs/>
                <w:lang w:eastAsia="ru-RU"/>
              </w:rPr>
            </w:pPr>
          </w:p>
        </w:tc>
        <w:tc>
          <w:tcPr>
            <w:tcW w:w="2835"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tcBorders>
              <w:top w:val="nil"/>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vMerge/>
            <w:tcBorders>
              <w:top w:val="nil"/>
              <w:left w:val="single" w:sz="4" w:space="0" w:color="auto"/>
              <w:bottom w:val="single" w:sz="4" w:space="0" w:color="auto"/>
              <w:right w:val="single" w:sz="4" w:space="0" w:color="auto"/>
            </w:tcBorders>
            <w:noWrap/>
            <w:vAlign w:val="bottom"/>
          </w:tcPr>
          <w:p w:rsidR="007B2F45" w:rsidRDefault="007B2F45" w:rsidP="00EB56EF">
            <w:pPr>
              <w:spacing w:after="0" w:line="240" w:lineRule="auto"/>
              <w:jc w:val="center"/>
              <w:rPr>
                <w:rFonts w:ascii="Times New Roman" w:hAnsi="Times New Roman"/>
                <w:sz w:val="24"/>
                <w:szCs w:val="24"/>
                <w:lang w:eastAsia="ru-RU"/>
              </w:rPr>
            </w:pPr>
          </w:p>
        </w:tc>
        <w:tc>
          <w:tcPr>
            <w:tcW w:w="582" w:type="dxa"/>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7" w:type="dxa"/>
            <w:gridSpan w:val="2"/>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567" w:type="dxa"/>
            <w:gridSpan w:val="2"/>
            <w:vMerge w:val="restart"/>
            <w:tcBorders>
              <w:top w:val="single" w:sz="4" w:space="0" w:color="auto"/>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w:t>
            </w:r>
          </w:p>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контрольные уроки </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r>
      <w:tr w:rsidR="007B2F45" w:rsidTr="007B2F45">
        <w:trPr>
          <w:cantSplit/>
          <w:trHeight w:val="1435"/>
        </w:trPr>
        <w:tc>
          <w:tcPr>
            <w:tcW w:w="1715" w:type="dxa"/>
            <w:gridSpan w:val="2"/>
            <w:vMerge/>
            <w:tcBorders>
              <w:top w:val="nil"/>
              <w:left w:val="single" w:sz="4" w:space="0" w:color="auto"/>
              <w:bottom w:val="nil"/>
              <w:right w:val="single" w:sz="4" w:space="0" w:color="auto"/>
            </w:tcBorders>
            <w:noWrap/>
            <w:vAlign w:val="bottom"/>
          </w:tcPr>
          <w:p w:rsidR="007B2F45" w:rsidRDefault="007B2F45" w:rsidP="00EB56EF">
            <w:pPr>
              <w:spacing w:after="0" w:line="240" w:lineRule="auto"/>
              <w:jc w:val="center"/>
              <w:rPr>
                <w:rFonts w:ascii="Times New Roman" w:hAnsi="Times New Roman"/>
                <w:b/>
                <w:bCs/>
                <w:lang w:eastAsia="ru-RU"/>
              </w:rPr>
            </w:pPr>
          </w:p>
        </w:tc>
        <w:tc>
          <w:tcPr>
            <w:tcW w:w="2835"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582" w:type="dxa"/>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ind w:right="113"/>
              <w:jc w:val="center"/>
              <w:rPr>
                <w:rFonts w:ascii="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708"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709"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851" w:type="dxa"/>
            <w:tcBorders>
              <w:top w:val="single" w:sz="4" w:space="0" w:color="auto"/>
              <w:left w:val="single" w:sz="4" w:space="0" w:color="auto"/>
              <w:bottom w:val="single" w:sz="4" w:space="0" w:color="auto"/>
              <w:right w:val="single" w:sz="4" w:space="0" w:color="auto"/>
            </w:tcBorders>
            <w:noWrap/>
            <w:textDirection w:val="btLr"/>
            <w:vAlign w:val="bottom"/>
          </w:tcPr>
          <w:p w:rsidR="007B2F45" w:rsidRDefault="007B2F45" w:rsidP="00EB56EF">
            <w:pPr>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r>
      <w:tr w:rsidR="007B2F45" w:rsidTr="007B2F45">
        <w:trPr>
          <w:gridAfter w:val="4"/>
          <w:wAfter w:w="3261" w:type="dxa"/>
          <w:cantSplit/>
          <w:trHeight w:val="426"/>
        </w:trPr>
        <w:tc>
          <w:tcPr>
            <w:tcW w:w="1715" w:type="dxa"/>
            <w:gridSpan w:val="2"/>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20"/>
                <w:szCs w:val="24"/>
                <w:lang w:eastAsia="ru-RU"/>
              </w:rPr>
            </w:pPr>
          </w:p>
        </w:tc>
        <w:tc>
          <w:tcPr>
            <w:tcW w:w="1119"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582" w:type="dxa"/>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567" w:type="dxa"/>
            <w:gridSpan w:val="2"/>
            <w:vMerge/>
            <w:tcBorders>
              <w:top w:val="nil"/>
              <w:left w:val="single" w:sz="4" w:space="0" w:color="auto"/>
              <w:bottom w:val="nil"/>
              <w:right w:val="single" w:sz="4" w:space="0" w:color="auto"/>
            </w:tcBorders>
            <w:textDirection w:val="btLr"/>
            <w:vAlign w:val="center"/>
          </w:tcPr>
          <w:p w:rsidR="007B2F45" w:rsidRDefault="007B2F45" w:rsidP="00EB56EF">
            <w:pPr>
              <w:spacing w:after="0" w:line="240" w:lineRule="auto"/>
              <w:jc w:val="center"/>
              <w:rPr>
                <w:rFonts w:ascii="Times New Roman" w:hAnsi="Times New Roman"/>
                <w:sz w:val="20"/>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c>
          <w:tcPr>
            <w:tcW w:w="567" w:type="dxa"/>
            <w:vMerge/>
            <w:tcBorders>
              <w:top w:val="single" w:sz="4" w:space="0" w:color="auto"/>
              <w:left w:val="single" w:sz="4" w:space="0" w:color="auto"/>
              <w:bottom w:val="single" w:sz="4" w:space="0" w:color="auto"/>
              <w:right w:val="single" w:sz="4" w:space="0" w:color="auto"/>
            </w:tcBorders>
            <w:textDirection w:val="btLr"/>
            <w:vAlign w:val="bottom"/>
          </w:tcPr>
          <w:p w:rsidR="007B2F45" w:rsidRDefault="007B2F45" w:rsidP="00EB56EF">
            <w:pPr>
              <w:spacing w:after="0" w:line="240" w:lineRule="auto"/>
              <w:jc w:val="center"/>
              <w:rPr>
                <w:rFonts w:ascii="Times New Roman" w:hAnsi="Times New Roman"/>
                <w:sz w:val="20"/>
                <w:szCs w:val="24"/>
                <w:lang w:eastAsia="ru-RU"/>
              </w:rPr>
            </w:pPr>
          </w:p>
        </w:tc>
      </w:tr>
      <w:tr w:rsidR="007B2F45" w:rsidTr="007B2F45">
        <w:trPr>
          <w:trHeight w:val="253"/>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2</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4</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6</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9</w:t>
            </w:r>
          </w:p>
        </w:tc>
        <w:tc>
          <w:tcPr>
            <w:tcW w:w="993"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10</w:t>
            </w:r>
          </w:p>
        </w:tc>
        <w:tc>
          <w:tcPr>
            <w:tcW w:w="708"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11</w:t>
            </w:r>
          </w:p>
        </w:tc>
        <w:tc>
          <w:tcPr>
            <w:tcW w:w="709"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12</w:t>
            </w:r>
          </w:p>
        </w:tc>
        <w:tc>
          <w:tcPr>
            <w:tcW w:w="851"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13</w:t>
            </w:r>
          </w:p>
        </w:tc>
      </w:tr>
      <w:tr w:rsidR="007B2F45" w:rsidTr="007B2F45">
        <w:trPr>
          <w:gridAfter w:val="4"/>
          <w:wAfter w:w="3261" w:type="dxa"/>
          <w:cantSplit/>
          <w:trHeight w:val="253"/>
        </w:trPr>
        <w:tc>
          <w:tcPr>
            <w:tcW w:w="1715" w:type="dxa"/>
            <w:gridSpan w:val="2"/>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lang w:eastAsia="ru-RU"/>
              </w:rPr>
            </w:pPr>
          </w:p>
        </w:tc>
        <w:tc>
          <w:tcPr>
            <w:tcW w:w="2835"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bCs/>
                <w:sz w:val="24"/>
                <w:szCs w:val="24"/>
                <w:lang w:eastAsia="ru-RU"/>
              </w:rPr>
              <w:t>Структура и объем ОП</w:t>
            </w:r>
          </w:p>
        </w:tc>
        <w:tc>
          <w:tcPr>
            <w:tcW w:w="1119"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roofErr w:type="gramStart"/>
            <w:r>
              <w:rPr>
                <w:rFonts w:ascii="Times New Roman" w:hAnsi="Times New Roman"/>
                <w:b/>
                <w:sz w:val="24"/>
                <w:szCs w:val="24"/>
                <w:lang w:eastAsia="ru-RU"/>
              </w:rPr>
              <w:t>2250,5-</w:t>
            </w:r>
            <w:r>
              <w:rPr>
                <w:rFonts w:ascii="Times New Roman" w:hAnsi="Times New Roman"/>
                <w:b/>
                <w:sz w:val="24"/>
                <w:szCs w:val="24"/>
                <w:lang w:eastAsia="ru-RU"/>
              </w:rPr>
              <w:lastRenderedPageBreak/>
              <w:t>2646,5</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sz w:val="24"/>
                <w:szCs w:val="24"/>
                <w:lang w:eastAsia="ru-RU"/>
              </w:rPr>
              <w:lastRenderedPageBreak/>
              <w:t>198-330</w:t>
            </w:r>
          </w:p>
        </w:tc>
        <w:tc>
          <w:tcPr>
            <w:tcW w:w="1716" w:type="dxa"/>
            <w:gridSpan w:val="5"/>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b/>
                <w:sz w:val="24"/>
                <w:szCs w:val="24"/>
                <w:lang w:eastAsia="ru-RU"/>
              </w:rPr>
              <w:t>2052,5-2316,5</w:t>
            </w:r>
          </w:p>
        </w:tc>
        <w:tc>
          <w:tcPr>
            <w:tcW w:w="1134"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
        </w:tc>
        <w:tc>
          <w:tcPr>
            <w:tcW w:w="567" w:type="dxa"/>
            <w:vMerge w:val="restart"/>
            <w:tcBorders>
              <w:top w:val="single" w:sz="4" w:space="0" w:color="auto"/>
              <w:left w:val="single" w:sz="4" w:space="0" w:color="auto"/>
              <w:bottom w:val="nil"/>
              <w:right w:val="single" w:sz="4" w:space="0" w:color="auto"/>
            </w:tcBorders>
            <w:shd w:val="clear" w:color="auto" w:fill="00B0F0"/>
            <w:vAlign w:val="center"/>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cantSplit/>
          <w:trHeight w:val="253"/>
        </w:trPr>
        <w:tc>
          <w:tcPr>
            <w:tcW w:w="1715" w:type="dxa"/>
            <w:gridSpan w:val="2"/>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19"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34"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716" w:type="dxa"/>
            <w:gridSpan w:val="5"/>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1134"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nil"/>
              <w:right w:val="single" w:sz="4" w:space="0" w:color="auto"/>
            </w:tcBorders>
            <w:vAlign w:val="center"/>
          </w:tcPr>
          <w:p w:rsidR="007B2F45" w:rsidRDefault="007B2F45" w:rsidP="00EB56EF">
            <w:pPr>
              <w:spacing w:after="0" w:line="240" w:lineRule="auto"/>
              <w:jc w:val="center"/>
              <w:rPr>
                <w:rFonts w:ascii="Times New Roman" w:hAnsi="Times New Roman"/>
                <w:sz w:val="14"/>
                <w:szCs w:val="14"/>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08"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709"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c>
          <w:tcPr>
            <w:tcW w:w="851" w:type="dxa"/>
            <w:tcBorders>
              <w:top w:val="single" w:sz="4" w:space="0" w:color="auto"/>
              <w:left w:val="single" w:sz="4" w:space="0" w:color="auto"/>
              <w:bottom w:val="single" w:sz="4" w:space="0" w:color="auto"/>
              <w:right w:val="single" w:sz="4" w:space="0" w:color="auto"/>
            </w:tcBorders>
            <w:noWrap/>
            <w:vAlign w:val="center"/>
          </w:tcPr>
          <w:p w:rsidR="007B2F45" w:rsidRDefault="007B2F45" w:rsidP="00EB56EF">
            <w:pPr>
              <w:spacing w:after="0" w:line="240" w:lineRule="auto"/>
              <w:jc w:val="center"/>
              <w:rPr>
                <w:rFonts w:ascii="Times New Roman" w:hAnsi="Times New Roman"/>
                <w:sz w:val="14"/>
                <w:szCs w:val="14"/>
                <w:lang w:eastAsia="ru-RU"/>
              </w:rPr>
            </w:pPr>
            <w:r>
              <w:rPr>
                <w:rFonts w:ascii="Times New Roman" w:hAnsi="Times New Roman"/>
                <w:sz w:val="14"/>
                <w:szCs w:val="14"/>
                <w:lang w:eastAsia="ru-RU"/>
              </w:rPr>
              <w:t>33</w:t>
            </w:r>
          </w:p>
        </w:tc>
      </w:tr>
      <w:tr w:rsidR="007B2F45" w:rsidTr="007B2F45">
        <w:trPr>
          <w:gridAfter w:val="4"/>
          <w:wAfter w:w="3261" w:type="dxa"/>
          <w:cantSplit/>
          <w:trHeight w:val="253"/>
        </w:trPr>
        <w:tc>
          <w:tcPr>
            <w:tcW w:w="1715" w:type="dxa"/>
            <w:gridSpan w:val="2"/>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lang w:eastAsia="ru-RU"/>
              </w:rPr>
            </w:pPr>
          </w:p>
        </w:tc>
        <w:tc>
          <w:tcPr>
            <w:tcW w:w="2835"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c>
          <w:tcPr>
            <w:tcW w:w="1119"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716" w:type="dxa"/>
            <w:gridSpan w:val="5"/>
            <w:vMerge/>
            <w:tcBorders>
              <w:top w:val="nil"/>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sz w:val="24"/>
                <w:szCs w:val="24"/>
                <w:lang w:eastAsia="ru-RU"/>
              </w:rPr>
            </w:pPr>
          </w:p>
        </w:tc>
        <w:tc>
          <w:tcPr>
            <w:tcW w:w="1134"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nil"/>
              <w:right w:val="single" w:sz="4" w:space="0" w:color="auto"/>
            </w:tcBorders>
            <w:vAlign w:val="bottom"/>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gridAfter w:val="4"/>
          <w:wAfter w:w="3261" w:type="dxa"/>
          <w:cantSplit/>
          <w:trHeight w:val="253"/>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2250,5</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2052,5</w:t>
            </w:r>
          </w:p>
        </w:tc>
        <w:tc>
          <w:tcPr>
            <w:tcW w:w="1134" w:type="dxa"/>
            <w:vMerge/>
            <w:tcBorders>
              <w:top w:val="nil"/>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sz w:val="14"/>
                <w:szCs w:val="14"/>
                <w:lang w:eastAsia="ru-RU"/>
              </w:rPr>
            </w:pPr>
          </w:p>
        </w:tc>
        <w:tc>
          <w:tcPr>
            <w:tcW w:w="567" w:type="dxa"/>
            <w:vMerge/>
            <w:tcBorders>
              <w:top w:val="nil"/>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sz w:val="14"/>
                <w:szCs w:val="14"/>
                <w:lang w:eastAsia="ru-RU"/>
              </w:rPr>
            </w:pP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ПО.01.</w:t>
            </w: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Хореографическое исполнительство</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1782</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1749</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
                <w:iCs/>
                <w:sz w:val="20"/>
                <w:szCs w:val="24"/>
                <w:lang w:eastAsia="ru-RU"/>
              </w:rPr>
            </w:pP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vertAlign w:val="superscript"/>
                <w:lang w:eastAsia="ru-RU"/>
              </w:rPr>
            </w:pPr>
            <w:proofErr w:type="gramStart"/>
            <w:r>
              <w:rPr>
                <w:rFonts w:ascii="Times New Roman" w:hAnsi="Times New Roman"/>
                <w:sz w:val="24"/>
                <w:szCs w:val="24"/>
                <w:lang w:eastAsia="ru-RU"/>
              </w:rPr>
              <w:t>Ритмика</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roofErr w:type="gram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Symbol" w:hAnsi="Symbol" w:cs="Arial CYR"/>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518C7">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ПО.01.УП.02.</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Гимнастика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ПО.01.УП.03.</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ПО.01.УП.04.</w:t>
            </w:r>
          </w:p>
        </w:tc>
        <w:tc>
          <w:tcPr>
            <w:tcW w:w="2835"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bottom"/>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264</w:t>
            </w:r>
          </w:p>
        </w:tc>
        <w:tc>
          <w:tcPr>
            <w:tcW w:w="432"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 -8</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ПО.01.УП.05.</w:t>
            </w:r>
          </w:p>
        </w:tc>
        <w:tc>
          <w:tcPr>
            <w:tcW w:w="2835"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Подготовка концертных номеров</w:t>
            </w:r>
          </w:p>
        </w:tc>
        <w:tc>
          <w:tcPr>
            <w:tcW w:w="1119"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462</w:t>
            </w:r>
          </w:p>
        </w:tc>
        <w:tc>
          <w:tcPr>
            <w:tcW w:w="1134"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462</w:t>
            </w:r>
          </w:p>
        </w:tc>
        <w:tc>
          <w:tcPr>
            <w:tcW w:w="432"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3</w:t>
            </w:r>
          </w:p>
        </w:tc>
      </w:tr>
      <w:tr w:rsidR="007B2F45" w:rsidTr="007B2F45">
        <w:trPr>
          <w:trHeight w:val="315"/>
        </w:trPr>
        <w:tc>
          <w:tcPr>
            <w:tcW w:w="1715"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ПО.02.</w:t>
            </w:r>
          </w:p>
        </w:tc>
        <w:tc>
          <w:tcPr>
            <w:tcW w:w="2835"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искусств</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346,5</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165</w:t>
            </w: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181,5</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bottom"/>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ПО.02.УП.01.</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Слушание музыки и музыкальная грамота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518C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00"/>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ПО.02.УП.02.</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sz w:val="24"/>
                <w:szCs w:val="24"/>
                <w:lang w:eastAsia="ru-RU"/>
              </w:rPr>
              <w:t>Музыкальная литература (зарубежная, отечественная)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895"/>
        </w:trPr>
        <w:tc>
          <w:tcPr>
            <w:tcW w:w="1715"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ПО.03.УП.03.</w:t>
            </w:r>
          </w:p>
        </w:tc>
        <w:tc>
          <w:tcPr>
            <w:tcW w:w="2835"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sz w:val="24"/>
                <w:szCs w:val="24"/>
                <w:lang w:eastAsia="ru-RU"/>
              </w:rPr>
            </w:pPr>
            <w:r>
              <w:rPr>
                <w:rFonts w:ascii="Times New Roman" w:hAnsi="Times New Roman"/>
                <w:bCs/>
                <w:sz w:val="24"/>
                <w:szCs w:val="24"/>
                <w:lang w:eastAsia="ru-RU"/>
              </w:rPr>
              <w:t>История 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Аудиторная нагрузка по двум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Максимальная нагрузка по двум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2128,5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198</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1930,5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r>
      <w:tr w:rsidR="007B2F45" w:rsidTr="007B2F45">
        <w:trPr>
          <w:trHeight w:val="300"/>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Количество контрольных уроков, зачетов, экзаменов по трем предметным областям:</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b/>
                <w:color w:val="F79646"/>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color w:val="F79646"/>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lang w:eastAsia="ru-RU"/>
              </w:rPr>
            </w:pPr>
            <w:r>
              <w:rPr>
                <w:rFonts w:ascii="Times New Roman" w:hAnsi="Times New Roman"/>
                <w:b/>
                <w:bCs/>
                <w:lang w:eastAsia="ru-RU"/>
              </w:rPr>
              <w:t>В.00.</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vertAlign w:val="superscript"/>
                <w:lang w:eastAsia="ru-RU"/>
              </w:rPr>
            </w:pPr>
            <w:proofErr w:type="gramStart"/>
            <w:r>
              <w:rPr>
                <w:rFonts w:ascii="Times New Roman" w:hAnsi="Times New Roman"/>
                <w:b/>
                <w:bCs/>
                <w:lang w:eastAsia="ru-RU"/>
              </w:rPr>
              <w:t>Вариативная часть</w:t>
            </w:r>
            <w:r>
              <w:rPr>
                <w:rFonts w:ascii="Times New Roman" w:hAnsi="Times New Roman"/>
                <w:b/>
                <w:bCs/>
                <w:vertAlign w:val="superscript"/>
                <w:lang w:eastAsia="ru-RU"/>
              </w:rPr>
              <w:t>5)</w:t>
            </w:r>
            <w:proofErr w:type="gram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396</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132</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vertAlign w:val="superscript"/>
                <w:lang w:eastAsia="ru-RU"/>
              </w:rPr>
            </w:pPr>
            <w:r>
              <w:rPr>
                <w:rFonts w:ascii="Times New Roman" w:hAnsi="Times New Roman"/>
                <w:lang w:eastAsia="ru-RU"/>
              </w:rPr>
              <w:t>Историко-бытовой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- 10</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lastRenderedPageBreak/>
              <w:t>В.02.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Основы игры на музыкальном инструменте</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264</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- 10</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E518C7"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В.03.</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История искусства (изобразительного, театрального, киноискусства)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х</w:t>
            </w:r>
            <w:proofErr w:type="spellEnd"/>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В.04.</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Современный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В.05.</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proofErr w:type="spellStart"/>
            <w:r>
              <w:rPr>
                <w:rFonts w:ascii="Times New Roman" w:hAnsi="Times New Roman"/>
                <w:bCs/>
                <w:lang w:eastAsia="ru-RU"/>
              </w:rPr>
              <w:t>Стэп</w:t>
            </w:r>
            <w:proofErr w:type="spellEnd"/>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В.06.</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r>
              <w:rPr>
                <w:rFonts w:ascii="Times New Roman" w:hAnsi="Times New Roman"/>
                <w:bCs/>
                <w:lang w:eastAsia="ru-RU"/>
              </w:rPr>
              <w:t>Актерское мастерство</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В.07.</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lang w:eastAsia="ru-RU"/>
              </w:rPr>
            </w:pPr>
            <w:r>
              <w:rPr>
                <w:rFonts w:ascii="Times New Roman" w:hAnsi="Times New Roman"/>
                <w:bCs/>
                <w:lang w:eastAsia="ru-RU"/>
              </w:rPr>
              <w:t>Бальный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8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702"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roofErr w:type="spellStart"/>
            <w:r>
              <w:rPr>
                <w:rFonts w:ascii="Times New Roman" w:hAnsi="Times New Roman"/>
                <w:bCs/>
                <w:sz w:val="24"/>
                <w:szCs w:val="24"/>
                <w:lang w:eastAsia="ru-RU"/>
              </w:rPr>
              <w:t>х</w:t>
            </w:r>
            <w:proofErr w:type="spellEnd"/>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Всего аудиторная нагрузка с учетом вариативной части:</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color w:val="F79646"/>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color w:val="F79646"/>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2194,5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14</w:t>
            </w: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Всего максимальная нагрузка с учетом вариативной части:</w:t>
            </w:r>
            <w:r>
              <w:rPr>
                <w:rFonts w:ascii="Times New Roman" w:hAnsi="Times New Roman"/>
                <w:b/>
                <w:bCs/>
                <w:iCs/>
                <w:vertAlign w:val="superscript"/>
                <w:lang w:eastAsia="ru-RU"/>
              </w:rPr>
              <w:t>6)</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2524,5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330</w:t>
            </w: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2194,5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12,5</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16</w:t>
            </w: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Всего количество контрольных уроков, зачетов, экзаменов:</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r>
      <w:tr w:rsidR="007B2F45" w:rsidTr="007B2F45">
        <w:trPr>
          <w:gridAfter w:val="4"/>
          <w:wAfter w:w="3261" w:type="dxa"/>
          <w:trHeight w:val="315"/>
        </w:trPr>
        <w:tc>
          <w:tcPr>
            <w:tcW w:w="1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bCs/>
                <w:iCs/>
                <w:lang w:eastAsia="ru-RU"/>
              </w:rPr>
              <w:t>К.03.00.</w:t>
            </w:r>
          </w:p>
        </w:tc>
        <w:tc>
          <w:tcPr>
            <w:tcW w:w="298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Консультации</w:t>
            </w:r>
            <w:proofErr w:type="gramStart"/>
            <w:r>
              <w:rPr>
                <w:rFonts w:ascii="Times New Roman" w:hAnsi="Times New Roman"/>
                <w:b/>
                <w:bCs/>
                <w:iCs/>
                <w:vertAlign w:val="superscript"/>
                <w:lang w:eastAsia="ru-RU"/>
              </w:rPr>
              <w:t>7</w:t>
            </w:r>
            <w:proofErr w:type="gramEnd"/>
            <w:r>
              <w:rPr>
                <w:rFonts w:ascii="Times New Roman" w:hAnsi="Times New Roman"/>
                <w:b/>
                <w:bCs/>
                <w:iCs/>
                <w:vertAlign w:val="superscript"/>
                <w:lang w:eastAsia="ru-RU"/>
              </w:rPr>
              <w:t>)</w:t>
            </w:r>
          </w:p>
        </w:tc>
        <w:tc>
          <w:tcPr>
            <w:tcW w:w="1119"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1716" w:type="dxa"/>
            <w:gridSpan w:val="5"/>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122</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00"/>
            <w:vAlign w:val="center"/>
          </w:tcPr>
          <w:p w:rsidR="007B2F45" w:rsidRDefault="007B2F45" w:rsidP="00EB56EF">
            <w:pPr>
              <w:spacing w:after="0" w:line="240" w:lineRule="auto"/>
              <w:jc w:val="center"/>
              <w:rPr>
                <w:rFonts w:ascii="Times New Roman" w:hAnsi="Times New Roman"/>
                <w:b/>
                <w:bCs/>
                <w:iCs/>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К.03.01.</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rPr>
                <w:rFonts w:ascii="Times New Roman" w:hAnsi="Times New Roman"/>
                <w:lang w:eastAsia="ru-RU"/>
              </w:rPr>
            </w:pPr>
            <w:r>
              <w:rPr>
                <w:rFonts w:ascii="Times New Roman" w:hAnsi="Times New Roman"/>
                <w:bCs/>
                <w:lang w:eastAsia="ru-RU"/>
              </w:rPr>
              <w:t>Ритмика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167"/>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К.03.02.</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Гимнастика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К.03.03</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К.03.04.</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К.03.05.</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Подготовка концертных номеров</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К.03.06.</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Слушание музыки и музыкальная грамота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К.03.07.</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Музыкальная литература (зарубежная, отечественная)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00"/>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К.04.08.</w:t>
            </w:r>
          </w:p>
        </w:tc>
        <w:tc>
          <w:tcPr>
            <w:tcW w:w="2983"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80" w:lineRule="exact"/>
              <w:ind w:right="686"/>
              <w:jc w:val="both"/>
              <w:rPr>
                <w:rFonts w:ascii="Times New Roman" w:hAnsi="Times New Roman"/>
                <w:lang w:eastAsia="ru-RU"/>
              </w:rPr>
            </w:pPr>
            <w:r>
              <w:rPr>
                <w:rFonts w:ascii="Times New Roman" w:hAnsi="Times New Roman"/>
                <w:lang w:eastAsia="ru-RU"/>
              </w:rPr>
              <w:t xml:space="preserve">История </w:t>
            </w:r>
            <w:r>
              <w:rPr>
                <w:rFonts w:ascii="Times New Roman" w:hAnsi="Times New Roman"/>
                <w:lang w:eastAsia="ru-RU"/>
              </w:rPr>
              <w:lastRenderedPageBreak/>
              <w:t>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Symbol" w:hAnsi="Symbol" w:cs="Arial CY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7B2F45" w:rsidTr="007B2F45">
        <w:trPr>
          <w:gridAfter w:val="13"/>
          <w:wAfter w:w="8931" w:type="dxa"/>
          <w:trHeight w:val="631"/>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lang w:eastAsia="ru-RU"/>
              </w:rPr>
              <w:lastRenderedPageBreak/>
              <w:t>А.04.00.</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lang w:eastAsia="ru-RU"/>
              </w:rPr>
            </w:pPr>
            <w:r>
              <w:rPr>
                <w:rFonts w:ascii="Times New Roman" w:hAnsi="Times New Roman"/>
                <w:b/>
                <w:lang w:eastAsia="ru-RU"/>
              </w:rPr>
              <w:t>Аттестация</w:t>
            </w:r>
          </w:p>
        </w:tc>
      </w:tr>
      <w:tr w:rsidR="007B2F45" w:rsidTr="007B2F45">
        <w:trPr>
          <w:trHeight w:val="347"/>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lang w:eastAsia="ru-RU"/>
              </w:rPr>
            </w:pPr>
            <w:r>
              <w:rPr>
                <w:rFonts w:ascii="Times New Roman" w:hAnsi="Times New Roman"/>
                <w:lang w:eastAsia="ru-RU"/>
              </w:rPr>
              <w:t>ПА.04.01.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lang w:eastAsia="ru-RU"/>
              </w:rPr>
            </w:pPr>
            <w:r>
              <w:rPr>
                <w:rFonts w:ascii="Times New Roman" w:hAnsi="Times New Roman"/>
                <w:lang w:eastAsia="ru-RU"/>
              </w:rPr>
              <w:t>Промежуточная (экзаменационная)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Итоговая аттестация</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ИА.04.02.01.</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Классический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ИА.04.02.02.</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Народно-сценический танец</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1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lang w:eastAsia="ru-RU"/>
              </w:rPr>
            </w:pPr>
            <w:r>
              <w:rPr>
                <w:rFonts w:ascii="Times New Roman" w:hAnsi="Times New Roman"/>
                <w:bCs/>
                <w:iCs/>
                <w:lang w:eastAsia="ru-RU"/>
              </w:rPr>
              <w:t>ИА.04.02.03.</w:t>
            </w:r>
          </w:p>
        </w:tc>
        <w:tc>
          <w:tcPr>
            <w:tcW w:w="2983"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rPr>
                <w:rFonts w:ascii="Times New Roman" w:hAnsi="Times New Roman"/>
                <w:bCs/>
                <w:iCs/>
                <w:lang w:eastAsia="ru-RU"/>
              </w:rPr>
            </w:pPr>
            <w:r>
              <w:rPr>
                <w:rFonts w:ascii="Times New Roman" w:hAnsi="Times New Roman"/>
                <w:bCs/>
                <w:iCs/>
                <w:lang w:eastAsia="ru-RU"/>
              </w:rPr>
              <w:t>История хореографического искусства</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p>
        </w:tc>
      </w:tr>
      <w:tr w:rsidR="007B2F45" w:rsidTr="007B2F45">
        <w:trPr>
          <w:trHeight w:val="315"/>
        </w:trPr>
        <w:tc>
          <w:tcPr>
            <w:tcW w:w="4550" w:type="dxa"/>
            <w:gridSpan w:val="3"/>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vertAlign w:val="superscript"/>
                <w:lang w:eastAsia="ru-RU"/>
              </w:rPr>
            </w:pPr>
            <w:r>
              <w:rPr>
                <w:rFonts w:ascii="Times New Roman" w:hAnsi="Times New Roman"/>
                <w:b/>
                <w:bCs/>
                <w:iCs/>
                <w:lang w:eastAsia="ru-RU"/>
              </w:rPr>
              <w:t>Резерв учебного времени</w:t>
            </w:r>
            <w:proofErr w:type="gramStart"/>
            <w:r>
              <w:rPr>
                <w:rFonts w:ascii="Times New Roman" w:hAnsi="Times New Roman"/>
                <w:b/>
                <w:bCs/>
                <w:iCs/>
                <w:vertAlign w:val="superscript"/>
                <w:lang w:eastAsia="ru-RU"/>
              </w:rPr>
              <w:t>7</w:t>
            </w:r>
            <w:proofErr w:type="gramEnd"/>
            <w:r>
              <w:rPr>
                <w:rFonts w:ascii="Times New Roman" w:hAnsi="Times New Roman"/>
                <w:b/>
                <w:bCs/>
                <w:iCs/>
                <w:vertAlign w:val="superscript"/>
                <w:lang w:eastAsia="ru-RU"/>
              </w:rPr>
              <w:t>)</w:t>
            </w:r>
          </w:p>
        </w:tc>
        <w:tc>
          <w:tcPr>
            <w:tcW w:w="111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570" w:type="dxa"/>
            <w:gridSpan w:val="2"/>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432"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7B2F45" w:rsidRDefault="007B2F45" w:rsidP="00EB56EF">
            <w:pPr>
              <w:spacing w:after="0" w:line="240" w:lineRule="auto"/>
              <w:jc w:val="center"/>
              <w:rPr>
                <w:rFonts w:ascii="Times New Roman" w:hAnsi="Times New Roman"/>
                <w:b/>
                <w:bCs/>
                <w:iCs/>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b/>
                <w:bCs/>
                <w:i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7B2F45" w:rsidRDefault="007B2F45" w:rsidP="00EB56E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EE721F" w:rsidRDefault="00EE721F" w:rsidP="00EE721F">
      <w:pPr>
        <w:numPr>
          <w:ilvl w:val="0"/>
          <w:numId w:val="8"/>
        </w:numPr>
        <w:spacing w:after="0" w:line="240" w:lineRule="auto"/>
        <w:jc w:val="both"/>
        <w:rPr>
          <w:rFonts w:ascii="Times New Roman" w:hAnsi="Times New Roman"/>
          <w:bCs/>
          <w:vertAlign w:val="superscript"/>
        </w:rPr>
      </w:pPr>
      <w:r>
        <w:rPr>
          <w:rFonts w:ascii="Times New Roman" w:hAnsi="Times New Roman"/>
          <w:bCs/>
        </w:rPr>
        <w:t xml:space="preserve">В общей трудоемкости образовательной программы  (далее –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части количества часов, сроков реализации предметов и количество часов консультаций остаются неизменными, вариативная часть разрабатывается ДШИ самостоятельно. Объем времени вариативной части, предусматриваемый ДШИ на занятия преподавателя с </w:t>
      </w:r>
      <w:proofErr w:type="gramStart"/>
      <w:r>
        <w:rPr>
          <w:rFonts w:ascii="Times New Roman" w:hAnsi="Times New Roman"/>
          <w:bCs/>
        </w:rPr>
        <w:t>обучающимся</w:t>
      </w:r>
      <w:proofErr w:type="gramEnd"/>
      <w:r>
        <w:rPr>
          <w:rFonts w:ascii="Times New Roman" w:hAnsi="Times New Roman"/>
          <w:bCs/>
        </w:rPr>
        <w:t xml:space="preserve">, может составлять до 20 процентов от объема времени предметных областей обязательной части, предусмотренного на аудиторные занятия. Объем времени на самостоятельную работу по учебным предметам вариативной части необходимо планировать до 100% от объема времени аудиторных занятий.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хореографического искусства, а также имеющиеся финансовые ресурсы, предусмотренные на оплату труда для педагогических работников. </w:t>
      </w:r>
    </w:p>
    <w:p w:rsidR="00EE721F" w:rsidRDefault="00EE721F" w:rsidP="00EE721F">
      <w:pPr>
        <w:numPr>
          <w:ilvl w:val="0"/>
          <w:numId w:val="8"/>
        </w:numPr>
        <w:spacing w:after="0" w:line="240" w:lineRule="auto"/>
        <w:jc w:val="both"/>
        <w:rPr>
          <w:rFonts w:ascii="Times New Roman" w:hAnsi="Times New Roman"/>
          <w:bCs/>
          <w:vertAlign w:val="superscript"/>
        </w:rPr>
      </w:pPr>
      <w:r>
        <w:rPr>
          <w:rFonts w:ascii="Times New Roman" w:hAnsi="Times New Roman"/>
          <w:bCs/>
        </w:rPr>
        <w:t xml:space="preserve">В колонках 8 и 9 цифрой указываются полугодия за весь период обучения, в которых проводится промежуточная аттестация обучающихся. Номера полугодий обозначают полный цикл обучения – 10 полугодий за 5 лет. При выставлении между цифрами </w:t>
      </w:r>
      <w:proofErr w:type="gramStart"/>
      <w:r>
        <w:rPr>
          <w:rFonts w:ascii="Times New Roman" w:hAnsi="Times New Roman"/>
          <w:bCs/>
        </w:rPr>
        <w:t>«-</w:t>
      </w:r>
      <w:proofErr w:type="gramEnd"/>
      <w:r>
        <w:rPr>
          <w:rFonts w:ascii="Times New Roman" w:hAnsi="Times New Roman"/>
          <w:bCs/>
        </w:rPr>
        <w:t xml:space="preserve">» необходимо считать и четные и нечетные полугодия (например «6-10» –с 6-го по 10-й). Форму проведения промежуточной аттестации в виде зачетов и контрольных уроков (колонка 8) по полугодиям, а также время их проведения в течение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rPr>
        <w:t>обучающимся</w:t>
      </w:r>
      <w:proofErr w:type="gramEnd"/>
      <w:r>
        <w:rPr>
          <w:rFonts w:ascii="Times New Roman" w:hAnsi="Times New Roman"/>
          <w:bCs/>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четверти.</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Аудиторные часы для концертмейстера предусматриваются по всем учебным предметам предметной области «Хореографическое исполнительство» и консультациям по этим учебным предметам в объеме до 100% аудиторного времени.</w:t>
      </w:r>
    </w:p>
    <w:p w:rsidR="00EE721F" w:rsidRDefault="00EE721F" w:rsidP="00EE721F">
      <w:pPr>
        <w:numPr>
          <w:ilvl w:val="0"/>
          <w:numId w:val="8"/>
        </w:numPr>
        <w:spacing w:after="0" w:line="240" w:lineRule="auto"/>
        <w:jc w:val="both"/>
        <w:rPr>
          <w:rFonts w:ascii="Times New Roman" w:hAnsi="Times New Roman"/>
          <w:vertAlign w:val="superscript"/>
        </w:rPr>
      </w:pPr>
      <w:r>
        <w:rPr>
          <w:rFonts w:ascii="Times New Roman" w:hAnsi="Times New Roman"/>
        </w:rPr>
        <w:t xml:space="preserve">В данном примерном учебном плане ДШИ предложен перечень предметов вариативной части и возможность их реализации. </w:t>
      </w:r>
      <w:proofErr w:type="gramStart"/>
      <w:r>
        <w:rPr>
          <w:rFonts w:ascii="Times New Roman" w:hAnsi="Times New Roman"/>
        </w:rPr>
        <w:t>ДШИ может: воспользоваться предложенным вариантом, выбрать другие учебные предметы из предложенного перечня (В.03.-В.07.) или самостоятельно определить наименования учебных предметов и их распределение по полугодиям.</w:t>
      </w:r>
      <w:proofErr w:type="gramEnd"/>
      <w:r>
        <w:rPr>
          <w:rFonts w:ascii="Times New Roman" w:hAnsi="Times New Roman"/>
        </w:rPr>
        <w:t xml:space="preserve"> В любом из выбранных вариантов каждый учебный предмет </w:t>
      </w:r>
      <w:r>
        <w:rPr>
          <w:rFonts w:ascii="Times New Roman" w:hAnsi="Times New Roman"/>
        </w:rPr>
        <w:lastRenderedPageBreak/>
        <w:t>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rPr>
        <w:t>х</w:t>
      </w:r>
      <w:proofErr w:type="spellEnd"/>
      <w:r>
        <w:rPr>
          <w:rFonts w:ascii="Times New Roman" w:hAnsi="Times New Roman"/>
        </w:rPr>
        <w:t>» обозначена возможность реализации предлагаемых учебных предметов в той или иной форме  занятий.</w:t>
      </w:r>
    </w:p>
    <w:p w:rsidR="00EE721F" w:rsidRDefault="00EE721F" w:rsidP="00EE721F">
      <w:pPr>
        <w:numPr>
          <w:ilvl w:val="0"/>
          <w:numId w:val="8"/>
        </w:numPr>
        <w:spacing w:after="0" w:line="240" w:lineRule="auto"/>
        <w:jc w:val="both"/>
        <w:rPr>
          <w:rFonts w:ascii="Times New Roman" w:hAnsi="Times New Roman"/>
          <w:color w:val="FF0000"/>
        </w:rPr>
      </w:pPr>
      <w:r>
        <w:rPr>
          <w:rFonts w:ascii="Times New Roman" w:hAnsi="Times New Roman"/>
        </w:rPr>
        <w:t>Объем  максимальной нагрузки обучающихся не должен превышать 26 часов в неделю, аудиторной нагрузки – 14 часов.</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 xml:space="preserve">Консультации проводятся с целью подготовки </w:t>
      </w:r>
      <w:proofErr w:type="gramStart"/>
      <w:r>
        <w:rPr>
          <w:rFonts w:ascii="Times New Roman" w:hAnsi="Times New Roman"/>
        </w:rPr>
        <w:t>обучающихся</w:t>
      </w:r>
      <w:proofErr w:type="gramEnd"/>
      <w:r>
        <w:rPr>
          <w:rFonts w:ascii="Times New Roman" w:hAnsi="Times New Roman"/>
        </w:rPr>
        <w:t xml:space="preserve"> к контрольным урокам, зачетам, экзаменам, просмотрам, творческим конкурсам и другим мероприятиям по усмотрению ДШИ. Консультации могут проводиться рассредоточено или в счет резерва учебного времени. Резерв учебного времени устанавливается ДШИ из расчета одной недели в учебном году. В случае</w:t>
      </w:r>
      <w:proofErr w:type="gramStart"/>
      <w:r>
        <w:rPr>
          <w:rFonts w:ascii="Times New Roman" w:hAnsi="Times New Roman"/>
        </w:rPr>
        <w:t>,</w:t>
      </w:r>
      <w:proofErr w:type="gramEnd"/>
      <w:r>
        <w:rPr>
          <w:rFonts w:ascii="Times New Roman" w:hAnsi="Times New Roman"/>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w:t>
      </w:r>
    </w:p>
    <w:p w:rsidR="00EE721F" w:rsidRDefault="00EE721F" w:rsidP="00EE721F">
      <w:pPr>
        <w:numPr>
          <w:ilvl w:val="0"/>
          <w:numId w:val="8"/>
        </w:numPr>
        <w:spacing w:after="0" w:line="240" w:lineRule="auto"/>
        <w:jc w:val="both"/>
        <w:rPr>
          <w:rFonts w:ascii="Times New Roman" w:hAnsi="Times New Roman"/>
        </w:rPr>
      </w:pPr>
      <w:r>
        <w:rPr>
          <w:rFonts w:ascii="Times New Roman" w:hAnsi="Times New Roman"/>
        </w:rPr>
        <w:t>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EE721F" w:rsidRDefault="00EE721F" w:rsidP="00EE721F">
      <w:pPr>
        <w:spacing w:after="0" w:line="240" w:lineRule="auto"/>
        <w:ind w:left="360"/>
        <w:jc w:val="center"/>
        <w:rPr>
          <w:rFonts w:ascii="Times New Roman" w:hAnsi="Times New Roman"/>
          <w:b/>
          <w:i/>
          <w:lang w:eastAsia="ru-RU"/>
        </w:rPr>
      </w:pPr>
    </w:p>
    <w:p w:rsidR="00EE721F" w:rsidRDefault="00EE721F" w:rsidP="00EE721F">
      <w:pPr>
        <w:spacing w:after="0" w:line="240" w:lineRule="auto"/>
        <w:ind w:left="360"/>
        <w:jc w:val="center"/>
        <w:rPr>
          <w:rFonts w:ascii="Times New Roman" w:hAnsi="Times New Roman"/>
          <w:b/>
          <w:i/>
          <w:lang w:eastAsia="ru-RU"/>
        </w:rPr>
      </w:pPr>
      <w:r>
        <w:rPr>
          <w:rFonts w:ascii="Times New Roman" w:hAnsi="Times New Roman"/>
          <w:b/>
          <w:i/>
          <w:lang w:eastAsia="ru-RU"/>
        </w:rPr>
        <w:t>Примечание к учебному плану</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r>
        <w:rPr>
          <w:rFonts w:ascii="Times New Roman" w:hAnsi="Times New Roman"/>
        </w:rPr>
        <w:t>Занятия по учебным предметам «Классический танец», «Народно-сценический танец», «Историко-бытовой танец» проводятся раздельно с мальчиками и девочками.</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r>
        <w:rPr>
          <w:rFonts w:ascii="Times New Roman" w:hAnsi="Times New Roman"/>
        </w:rPr>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учебному предмету «Подготовка концертных номеров» –  от 2-х человек, занятия с мальчиками по учебным предметам «Классический танец», «Народно-сценический танец», «Историко-бытовой танец» - от 3-х человек); индивидуальные занятия.</w:t>
      </w:r>
    </w:p>
    <w:p w:rsidR="00EE721F" w:rsidRDefault="00EE721F" w:rsidP="00EE721F">
      <w:pPr>
        <w:numPr>
          <w:ilvl w:val="0"/>
          <w:numId w:val="9"/>
        </w:numPr>
        <w:tabs>
          <w:tab w:val="left" w:pos="426"/>
        </w:tabs>
        <w:autoSpaceDE w:val="0"/>
        <w:autoSpaceDN w:val="0"/>
        <w:spacing w:after="0" w:line="240" w:lineRule="auto"/>
        <w:ind w:left="426"/>
        <w:jc w:val="both"/>
        <w:rPr>
          <w:rFonts w:ascii="Times New Roman" w:hAnsi="Times New Roman"/>
        </w:rPr>
      </w:pPr>
      <w:proofErr w:type="gramStart"/>
      <w:r>
        <w:rPr>
          <w:rFonts w:ascii="Times New Roman" w:hAnsi="Times New Roman"/>
        </w:rPr>
        <w:t>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общего и основного общего образования, реального объема активного времени суток и планируется следующим образом:</w:t>
      </w:r>
      <w:proofErr w:type="gramEnd"/>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«Гимнастика»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«Слушание музыки и музыкальная грамота»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«Музыкальная литература (зарубежная, отечественная)» - по 1 часу в неделю;</w:t>
      </w:r>
    </w:p>
    <w:p w:rsidR="00EE721F" w:rsidRDefault="00EE721F" w:rsidP="00EE721F">
      <w:pPr>
        <w:spacing w:after="0" w:line="240" w:lineRule="auto"/>
        <w:jc w:val="both"/>
        <w:rPr>
          <w:rFonts w:ascii="Times New Roman" w:hAnsi="Times New Roman"/>
          <w:lang w:eastAsia="ru-RU"/>
        </w:rPr>
      </w:pPr>
      <w:r>
        <w:rPr>
          <w:rFonts w:ascii="Times New Roman" w:hAnsi="Times New Roman"/>
          <w:lang w:eastAsia="ru-RU"/>
        </w:rPr>
        <w:t>«История хореографического искусства» - по 1 часу в неделю.</w:t>
      </w: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E721F" w:rsidRDefault="00EE721F" w:rsidP="00EE721F">
      <w:pPr>
        <w:spacing w:after="0" w:line="240" w:lineRule="auto"/>
        <w:jc w:val="center"/>
        <w:rPr>
          <w:rFonts w:ascii="Times New Roman" w:hAnsi="Times New Roman"/>
          <w:b/>
          <w:sz w:val="28"/>
          <w:szCs w:val="28"/>
          <w:lang w:eastAsia="ru-RU"/>
        </w:rPr>
      </w:pPr>
    </w:p>
    <w:p w:rsidR="00EC1688" w:rsidRDefault="00EC1688" w:rsidP="003E6D52"/>
    <w:sectPr w:rsidR="00EC1688" w:rsidSect="003E6D5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458F"/>
    <w:multiLevelType w:val="hybridMultilevel"/>
    <w:tmpl w:val="C7D8624E"/>
    <w:lvl w:ilvl="0" w:tplc="DD7A2E28">
      <w:start w:val="1"/>
      <w:numFmt w:val="decimal"/>
      <w:lvlText w:val="%1)"/>
      <w:lvlJc w:val="left"/>
      <w:pPr>
        <w:ind w:left="720" w:hanging="360"/>
      </w:pPr>
      <w:rPr>
        <w:rFonts w:ascii="Times New Roman" w:hAnsi="Times New Roman" w:cs="Times New Roman"/>
        <w:color w:val="auto"/>
        <w:vertAlign w:val="superscrip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
    <w:nsid w:val="11A92E49"/>
    <w:multiLevelType w:val="hybridMultilevel"/>
    <w:tmpl w:val="C7D8624E"/>
    <w:lvl w:ilvl="0" w:tplc="DD7A2E28">
      <w:start w:val="1"/>
      <w:numFmt w:val="decimal"/>
      <w:lvlText w:val="%1)"/>
      <w:lvlJc w:val="left"/>
      <w:pPr>
        <w:ind w:left="720" w:hanging="360"/>
      </w:pPr>
      <w:rPr>
        <w:rFonts w:ascii="Times New Roman" w:hAnsi="Times New Roman" w:cs="Times New Roman"/>
        <w:color w:val="auto"/>
        <w:vertAlign w:val="superscript"/>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2">
    <w:nsid w:val="1B87433E"/>
    <w:multiLevelType w:val="hybridMultilevel"/>
    <w:tmpl w:val="A8AAFFBE"/>
    <w:lvl w:ilvl="0" w:tplc="2264B29A">
      <w:start w:val="1"/>
      <w:numFmt w:val="decimal"/>
      <w:lvlText w:val="%1."/>
      <w:lvlJc w:val="left"/>
      <w:pPr>
        <w:tabs>
          <w:tab w:val="num" w:pos="1080"/>
        </w:tabs>
        <w:ind w:left="1080" w:hanging="360"/>
      </w:pPr>
      <w:rPr>
        <w:rFonts w:ascii="Times New Roman" w:hAnsi="Times New Roman" w:cs="Times New Roman" w:hint="default"/>
        <w:sz w:val="20"/>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1BEC54FD"/>
    <w:multiLevelType w:val="hybridMultilevel"/>
    <w:tmpl w:val="459A8802"/>
    <w:lvl w:ilvl="0" w:tplc="6AA01434">
      <w:start w:val="1"/>
      <w:numFmt w:val="decimal"/>
      <w:lvlText w:val="%1."/>
      <w:lvlJc w:val="left"/>
      <w:pPr>
        <w:tabs>
          <w:tab w:val="num" w:pos="1080"/>
        </w:tabs>
        <w:ind w:left="1080" w:hanging="360"/>
      </w:pPr>
      <w:rPr>
        <w:rFonts w:ascii="Times New Roman" w:hAnsi="Times New Roman" w:cs="Times New Roman" w:hint="default"/>
        <w:sz w:val="20"/>
      </w:rPr>
    </w:lvl>
    <w:lvl w:ilvl="1" w:tplc="04190019">
      <w:start w:val="1"/>
      <w:numFmt w:val="lowerLetter"/>
      <w:lvlText w:val="%2."/>
      <w:lvlJc w:val="left"/>
      <w:pPr>
        <w:tabs>
          <w:tab w:val="num" w:pos="1800"/>
        </w:tabs>
        <w:ind w:left="1800" w:hanging="360"/>
      </w:pPr>
      <w:rPr>
        <w:rFonts w:ascii="Times New Roman" w:hAnsi="Times New Roman" w:cs="Times New Roman"/>
      </w:rPr>
    </w:lvl>
    <w:lvl w:ilvl="2" w:tplc="0419001B">
      <w:start w:val="1"/>
      <w:numFmt w:val="lowerRoman"/>
      <w:lvlText w:val="%3."/>
      <w:lvlJc w:val="right"/>
      <w:pPr>
        <w:tabs>
          <w:tab w:val="num" w:pos="2520"/>
        </w:tabs>
        <w:ind w:left="2520" w:hanging="180"/>
      </w:pPr>
      <w:rPr>
        <w:rFonts w:ascii="Times New Roman" w:hAnsi="Times New Roman" w:cs="Times New Roman"/>
      </w:rPr>
    </w:lvl>
    <w:lvl w:ilvl="3" w:tplc="0419000F">
      <w:start w:val="1"/>
      <w:numFmt w:val="decimal"/>
      <w:lvlText w:val="%4."/>
      <w:lvlJc w:val="left"/>
      <w:pPr>
        <w:tabs>
          <w:tab w:val="num" w:pos="3240"/>
        </w:tabs>
        <w:ind w:left="3240" w:hanging="360"/>
      </w:pPr>
      <w:rPr>
        <w:rFonts w:ascii="Times New Roman" w:hAnsi="Times New Roman" w:cs="Times New Roman"/>
      </w:rPr>
    </w:lvl>
    <w:lvl w:ilvl="4" w:tplc="04190019">
      <w:start w:val="1"/>
      <w:numFmt w:val="lowerLetter"/>
      <w:lvlText w:val="%5."/>
      <w:lvlJc w:val="left"/>
      <w:pPr>
        <w:tabs>
          <w:tab w:val="num" w:pos="3960"/>
        </w:tabs>
        <w:ind w:left="3960" w:hanging="360"/>
      </w:pPr>
      <w:rPr>
        <w:rFonts w:ascii="Times New Roman" w:hAnsi="Times New Roman" w:cs="Times New Roman"/>
      </w:rPr>
    </w:lvl>
    <w:lvl w:ilvl="5" w:tplc="0419001B">
      <w:start w:val="1"/>
      <w:numFmt w:val="lowerRoman"/>
      <w:lvlText w:val="%6."/>
      <w:lvlJc w:val="right"/>
      <w:pPr>
        <w:tabs>
          <w:tab w:val="num" w:pos="4680"/>
        </w:tabs>
        <w:ind w:left="4680" w:hanging="180"/>
      </w:pPr>
      <w:rPr>
        <w:rFonts w:ascii="Times New Roman" w:hAnsi="Times New Roman" w:cs="Times New Roman"/>
      </w:rPr>
    </w:lvl>
    <w:lvl w:ilvl="6" w:tplc="0419000F">
      <w:start w:val="1"/>
      <w:numFmt w:val="decimal"/>
      <w:lvlText w:val="%7."/>
      <w:lvlJc w:val="left"/>
      <w:pPr>
        <w:tabs>
          <w:tab w:val="num" w:pos="5400"/>
        </w:tabs>
        <w:ind w:left="5400" w:hanging="360"/>
      </w:pPr>
      <w:rPr>
        <w:rFonts w:ascii="Times New Roman" w:hAnsi="Times New Roman" w:cs="Times New Roman"/>
      </w:rPr>
    </w:lvl>
    <w:lvl w:ilvl="7" w:tplc="04190019">
      <w:start w:val="1"/>
      <w:numFmt w:val="lowerLetter"/>
      <w:lvlText w:val="%8."/>
      <w:lvlJc w:val="left"/>
      <w:pPr>
        <w:tabs>
          <w:tab w:val="num" w:pos="6120"/>
        </w:tabs>
        <w:ind w:left="6120" w:hanging="360"/>
      </w:pPr>
      <w:rPr>
        <w:rFonts w:ascii="Times New Roman" w:hAnsi="Times New Roman" w:cs="Times New Roman"/>
      </w:rPr>
    </w:lvl>
    <w:lvl w:ilvl="8" w:tplc="0419001B">
      <w:start w:val="1"/>
      <w:numFmt w:val="lowerRoman"/>
      <w:lvlText w:val="%9."/>
      <w:lvlJc w:val="right"/>
      <w:pPr>
        <w:tabs>
          <w:tab w:val="num" w:pos="6840"/>
        </w:tabs>
        <w:ind w:left="6840" w:hanging="180"/>
      </w:pPr>
      <w:rPr>
        <w:rFonts w:ascii="Times New Roman" w:hAnsi="Times New Roman" w:cs="Times New Roman"/>
      </w:rPr>
    </w:lvl>
  </w:abstractNum>
  <w:abstractNum w:abstractNumId="4">
    <w:nsid w:val="1CB92BE0"/>
    <w:multiLevelType w:val="hybridMultilevel"/>
    <w:tmpl w:val="5D7CEE32"/>
    <w:lvl w:ilvl="0" w:tplc="2CD41498">
      <w:start w:val="1"/>
      <w:numFmt w:val="decimal"/>
      <w:lvlText w:val="%1."/>
      <w:lvlJc w:val="left"/>
      <w:pPr>
        <w:ind w:left="1070" w:hanging="360"/>
      </w:pPr>
      <w:rPr>
        <w:rFonts w:ascii="Times New Roman" w:hAnsi="Times New Roman" w:cs="Times New Roman" w:hint="default"/>
      </w:rPr>
    </w:lvl>
    <w:lvl w:ilvl="1" w:tplc="04190019">
      <w:start w:val="1"/>
      <w:numFmt w:val="lowerLetter"/>
      <w:lvlText w:val="%2."/>
      <w:lvlJc w:val="left"/>
      <w:pPr>
        <w:ind w:left="1790" w:hanging="360"/>
      </w:pPr>
      <w:rPr>
        <w:rFonts w:ascii="Times New Roman" w:hAnsi="Times New Roman" w:cs="Times New Roman"/>
      </w:rPr>
    </w:lvl>
    <w:lvl w:ilvl="2" w:tplc="0419001B">
      <w:start w:val="1"/>
      <w:numFmt w:val="lowerRoman"/>
      <w:lvlText w:val="%3."/>
      <w:lvlJc w:val="right"/>
      <w:pPr>
        <w:ind w:left="2510" w:hanging="180"/>
      </w:pPr>
      <w:rPr>
        <w:rFonts w:ascii="Times New Roman" w:hAnsi="Times New Roman" w:cs="Times New Roman"/>
      </w:rPr>
    </w:lvl>
    <w:lvl w:ilvl="3" w:tplc="0419000F">
      <w:start w:val="1"/>
      <w:numFmt w:val="decimal"/>
      <w:lvlText w:val="%4."/>
      <w:lvlJc w:val="left"/>
      <w:pPr>
        <w:ind w:left="3230" w:hanging="360"/>
      </w:pPr>
      <w:rPr>
        <w:rFonts w:ascii="Times New Roman" w:hAnsi="Times New Roman" w:cs="Times New Roman"/>
      </w:rPr>
    </w:lvl>
    <w:lvl w:ilvl="4" w:tplc="04190019">
      <w:start w:val="1"/>
      <w:numFmt w:val="lowerLetter"/>
      <w:lvlText w:val="%5."/>
      <w:lvlJc w:val="left"/>
      <w:pPr>
        <w:ind w:left="3950" w:hanging="360"/>
      </w:pPr>
      <w:rPr>
        <w:rFonts w:ascii="Times New Roman" w:hAnsi="Times New Roman" w:cs="Times New Roman"/>
      </w:rPr>
    </w:lvl>
    <w:lvl w:ilvl="5" w:tplc="0419001B">
      <w:start w:val="1"/>
      <w:numFmt w:val="lowerRoman"/>
      <w:lvlText w:val="%6."/>
      <w:lvlJc w:val="right"/>
      <w:pPr>
        <w:ind w:left="4670" w:hanging="180"/>
      </w:pPr>
      <w:rPr>
        <w:rFonts w:ascii="Times New Roman" w:hAnsi="Times New Roman" w:cs="Times New Roman"/>
      </w:rPr>
    </w:lvl>
    <w:lvl w:ilvl="6" w:tplc="0419000F">
      <w:start w:val="1"/>
      <w:numFmt w:val="decimal"/>
      <w:lvlText w:val="%7."/>
      <w:lvlJc w:val="left"/>
      <w:pPr>
        <w:ind w:left="5390" w:hanging="360"/>
      </w:pPr>
      <w:rPr>
        <w:rFonts w:ascii="Times New Roman" w:hAnsi="Times New Roman" w:cs="Times New Roman"/>
      </w:rPr>
    </w:lvl>
    <w:lvl w:ilvl="7" w:tplc="04190019">
      <w:start w:val="1"/>
      <w:numFmt w:val="lowerLetter"/>
      <w:lvlText w:val="%8."/>
      <w:lvlJc w:val="left"/>
      <w:pPr>
        <w:ind w:left="6110" w:hanging="360"/>
      </w:pPr>
      <w:rPr>
        <w:rFonts w:ascii="Times New Roman" w:hAnsi="Times New Roman" w:cs="Times New Roman"/>
      </w:rPr>
    </w:lvl>
    <w:lvl w:ilvl="8" w:tplc="0419001B">
      <w:start w:val="1"/>
      <w:numFmt w:val="lowerRoman"/>
      <w:lvlText w:val="%9."/>
      <w:lvlJc w:val="right"/>
      <w:pPr>
        <w:ind w:left="6830" w:hanging="180"/>
      </w:pPr>
      <w:rPr>
        <w:rFonts w:ascii="Times New Roman" w:hAnsi="Times New Roman" w:cs="Times New Roman"/>
      </w:rPr>
    </w:lvl>
  </w:abstractNum>
  <w:abstractNum w:abstractNumId="5">
    <w:nsid w:val="37EB60EE"/>
    <w:multiLevelType w:val="hybridMultilevel"/>
    <w:tmpl w:val="91BEBE08"/>
    <w:lvl w:ilvl="0" w:tplc="FE582396">
      <w:start w:val="1"/>
      <w:numFmt w:val="decimal"/>
      <w:lvlText w:val="%1."/>
      <w:lvlJc w:val="left"/>
      <w:pPr>
        <w:tabs>
          <w:tab w:val="num" w:pos="2610"/>
        </w:tabs>
        <w:ind w:left="2610" w:hanging="1170"/>
      </w:pPr>
      <w:rPr>
        <w:rFonts w:ascii="Times New Roman" w:hAnsi="Times New Roman" w:cs="Times New Roman" w:hint="default"/>
        <w:vertAlign w:val="superscript"/>
      </w:rPr>
    </w:lvl>
    <w:lvl w:ilvl="1" w:tplc="04190019">
      <w:start w:val="1"/>
      <w:numFmt w:val="lowerLetter"/>
      <w:lvlText w:val="%2."/>
      <w:lvlJc w:val="left"/>
      <w:pPr>
        <w:tabs>
          <w:tab w:val="num" w:pos="1800"/>
        </w:tabs>
        <w:ind w:left="1800" w:hanging="360"/>
      </w:pPr>
      <w:rPr>
        <w:rFonts w:ascii="Times New Roman" w:hAnsi="Times New Roman" w:cs="Times New Roman"/>
      </w:rPr>
    </w:lvl>
    <w:lvl w:ilvl="2" w:tplc="0419001B">
      <w:start w:val="1"/>
      <w:numFmt w:val="lowerRoman"/>
      <w:lvlText w:val="%3."/>
      <w:lvlJc w:val="right"/>
      <w:pPr>
        <w:tabs>
          <w:tab w:val="num" w:pos="2520"/>
        </w:tabs>
        <w:ind w:left="2520" w:hanging="180"/>
      </w:pPr>
      <w:rPr>
        <w:rFonts w:ascii="Times New Roman" w:hAnsi="Times New Roman" w:cs="Times New Roman"/>
      </w:rPr>
    </w:lvl>
    <w:lvl w:ilvl="3" w:tplc="0419000F">
      <w:start w:val="1"/>
      <w:numFmt w:val="decimal"/>
      <w:lvlText w:val="%4."/>
      <w:lvlJc w:val="left"/>
      <w:pPr>
        <w:tabs>
          <w:tab w:val="num" w:pos="3240"/>
        </w:tabs>
        <w:ind w:left="3240" w:hanging="360"/>
      </w:pPr>
      <w:rPr>
        <w:rFonts w:ascii="Times New Roman" w:hAnsi="Times New Roman" w:cs="Times New Roman"/>
      </w:rPr>
    </w:lvl>
    <w:lvl w:ilvl="4" w:tplc="04190019">
      <w:start w:val="1"/>
      <w:numFmt w:val="lowerLetter"/>
      <w:lvlText w:val="%5."/>
      <w:lvlJc w:val="left"/>
      <w:pPr>
        <w:tabs>
          <w:tab w:val="num" w:pos="3960"/>
        </w:tabs>
        <w:ind w:left="3960" w:hanging="360"/>
      </w:pPr>
      <w:rPr>
        <w:rFonts w:ascii="Times New Roman" w:hAnsi="Times New Roman" w:cs="Times New Roman"/>
      </w:rPr>
    </w:lvl>
    <w:lvl w:ilvl="5" w:tplc="0419001B">
      <w:start w:val="1"/>
      <w:numFmt w:val="lowerRoman"/>
      <w:lvlText w:val="%6."/>
      <w:lvlJc w:val="right"/>
      <w:pPr>
        <w:tabs>
          <w:tab w:val="num" w:pos="4680"/>
        </w:tabs>
        <w:ind w:left="4680" w:hanging="180"/>
      </w:pPr>
      <w:rPr>
        <w:rFonts w:ascii="Times New Roman" w:hAnsi="Times New Roman" w:cs="Times New Roman"/>
      </w:rPr>
    </w:lvl>
    <w:lvl w:ilvl="6" w:tplc="0419000F">
      <w:start w:val="1"/>
      <w:numFmt w:val="decimal"/>
      <w:lvlText w:val="%7."/>
      <w:lvlJc w:val="left"/>
      <w:pPr>
        <w:tabs>
          <w:tab w:val="num" w:pos="5400"/>
        </w:tabs>
        <w:ind w:left="5400" w:hanging="360"/>
      </w:pPr>
      <w:rPr>
        <w:rFonts w:ascii="Times New Roman" w:hAnsi="Times New Roman" w:cs="Times New Roman"/>
      </w:rPr>
    </w:lvl>
    <w:lvl w:ilvl="7" w:tplc="04190019">
      <w:start w:val="1"/>
      <w:numFmt w:val="lowerLetter"/>
      <w:lvlText w:val="%8."/>
      <w:lvlJc w:val="left"/>
      <w:pPr>
        <w:tabs>
          <w:tab w:val="num" w:pos="6120"/>
        </w:tabs>
        <w:ind w:left="6120" w:hanging="360"/>
      </w:pPr>
      <w:rPr>
        <w:rFonts w:ascii="Times New Roman" w:hAnsi="Times New Roman" w:cs="Times New Roman"/>
      </w:rPr>
    </w:lvl>
    <w:lvl w:ilvl="8" w:tplc="0419001B">
      <w:start w:val="1"/>
      <w:numFmt w:val="lowerRoman"/>
      <w:lvlText w:val="%9."/>
      <w:lvlJc w:val="right"/>
      <w:pPr>
        <w:tabs>
          <w:tab w:val="num" w:pos="6840"/>
        </w:tabs>
        <w:ind w:left="6840" w:hanging="180"/>
      </w:pPr>
      <w:rPr>
        <w:rFonts w:ascii="Times New Roman" w:hAnsi="Times New Roman" w:cs="Times New Roman"/>
      </w:rPr>
    </w:lvl>
  </w:abstractNum>
  <w:abstractNum w:abstractNumId="6">
    <w:nsid w:val="40A40667"/>
    <w:multiLevelType w:val="hybridMultilevel"/>
    <w:tmpl w:val="78D0355C"/>
    <w:lvl w:ilvl="0" w:tplc="48E4EAF0">
      <w:start w:val="1"/>
      <w:numFmt w:val="decimal"/>
      <w:lvlText w:val="%1."/>
      <w:lvlJc w:val="left"/>
      <w:pPr>
        <w:tabs>
          <w:tab w:val="num" w:pos="1080"/>
        </w:tabs>
        <w:ind w:left="1080" w:hanging="360"/>
      </w:pPr>
      <w:rPr>
        <w:rFonts w:ascii="Times New Roman" w:hAnsi="Times New Roman" w:cs="Times New Roman" w:hint="default"/>
        <w:sz w:val="28"/>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44547D03"/>
    <w:multiLevelType w:val="hybridMultilevel"/>
    <w:tmpl w:val="E9DC3100"/>
    <w:lvl w:ilvl="0" w:tplc="0419000F">
      <w:start w:val="1"/>
      <w:numFmt w:val="decimal"/>
      <w:lvlText w:val="%1."/>
      <w:lvlJc w:val="left"/>
      <w:pPr>
        <w:tabs>
          <w:tab w:val="num" w:pos="1211"/>
        </w:tabs>
        <w:ind w:left="1211"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8">
    <w:nsid w:val="6E5C07D2"/>
    <w:multiLevelType w:val="multilevel"/>
    <w:tmpl w:val="CF824ED4"/>
    <w:lvl w:ilvl="0">
      <w:start w:val="1"/>
      <w:numFmt w:val="decimal"/>
      <w:lvlText w:val="%1."/>
      <w:lvlJc w:val="left"/>
      <w:pPr>
        <w:tabs>
          <w:tab w:val="num" w:pos="1080"/>
        </w:tabs>
        <w:ind w:left="1080" w:hanging="360"/>
      </w:pPr>
      <w:rPr>
        <w:rFonts w:ascii="Times New Roman" w:hAnsi="Times New Roman" w:cs="Times New Roman" w:hint="default"/>
        <w:sz w:val="28"/>
      </w:rPr>
    </w:lvl>
    <w:lvl w:ilvl="1">
      <w:start w:val="10"/>
      <w:numFmt w:val="decimal"/>
      <w:isLgl/>
      <w:lvlText w:val="%1.%2"/>
      <w:lvlJc w:val="left"/>
      <w:pPr>
        <w:ind w:left="1245" w:hanging="525"/>
      </w:pPr>
      <w:rPr>
        <w:rFonts w:ascii="Times New Roman" w:hAnsi="Times New Roman" w:cs="Times New Roman" w:hint="default"/>
      </w:rPr>
    </w:lvl>
    <w:lvl w:ilvl="2">
      <w:start w:val="1"/>
      <w:numFmt w:val="decimal"/>
      <w:isLgl/>
      <w:lvlText w:val="%1.%2.%3"/>
      <w:lvlJc w:val="left"/>
      <w:pPr>
        <w:ind w:left="1440" w:hanging="720"/>
      </w:pPr>
      <w:rPr>
        <w:rFonts w:ascii="Times New Roman" w:hAnsi="Times New Roman" w:cs="Times New Roman" w:hint="default"/>
      </w:rPr>
    </w:lvl>
    <w:lvl w:ilvl="3">
      <w:start w:val="1"/>
      <w:numFmt w:val="decimal"/>
      <w:isLgl/>
      <w:lvlText w:val="%1.%2.%3.%4"/>
      <w:lvlJc w:val="left"/>
      <w:pPr>
        <w:ind w:left="1800" w:hanging="1080"/>
      </w:pPr>
      <w:rPr>
        <w:rFonts w:ascii="Times New Roman" w:hAnsi="Times New Roman" w:cs="Times New Roman" w:hint="default"/>
      </w:rPr>
    </w:lvl>
    <w:lvl w:ilvl="4">
      <w:start w:val="1"/>
      <w:numFmt w:val="decimal"/>
      <w:isLgl/>
      <w:lvlText w:val="%1.%2.%3.%4.%5"/>
      <w:lvlJc w:val="left"/>
      <w:pPr>
        <w:ind w:left="1800" w:hanging="1080"/>
      </w:pPr>
      <w:rPr>
        <w:rFonts w:ascii="Times New Roman" w:hAnsi="Times New Roman" w:cs="Times New Roman" w:hint="default"/>
      </w:rPr>
    </w:lvl>
    <w:lvl w:ilvl="5">
      <w:start w:val="1"/>
      <w:numFmt w:val="decimal"/>
      <w:isLgl/>
      <w:lvlText w:val="%1.%2.%3.%4.%5.%6"/>
      <w:lvlJc w:val="left"/>
      <w:pPr>
        <w:ind w:left="2160" w:hanging="1440"/>
      </w:pPr>
      <w:rPr>
        <w:rFonts w:ascii="Times New Roman" w:hAnsi="Times New Roman" w:cs="Times New Roman" w:hint="default"/>
      </w:rPr>
    </w:lvl>
    <w:lvl w:ilvl="6">
      <w:start w:val="1"/>
      <w:numFmt w:val="decimal"/>
      <w:isLgl/>
      <w:lvlText w:val="%1.%2.%3.%4.%5.%6.%7"/>
      <w:lvlJc w:val="left"/>
      <w:pPr>
        <w:ind w:left="2160" w:hanging="1440"/>
      </w:pPr>
      <w:rPr>
        <w:rFonts w:ascii="Times New Roman" w:hAnsi="Times New Roman" w:cs="Times New Roman" w:hint="default"/>
      </w:rPr>
    </w:lvl>
    <w:lvl w:ilvl="7">
      <w:start w:val="1"/>
      <w:numFmt w:val="decimal"/>
      <w:isLgl/>
      <w:lvlText w:val="%1.%2.%3.%4.%5.%6.%7.%8"/>
      <w:lvlJc w:val="left"/>
      <w:pPr>
        <w:ind w:left="2520" w:hanging="1800"/>
      </w:pPr>
      <w:rPr>
        <w:rFonts w:ascii="Times New Roman" w:hAnsi="Times New Roman" w:cs="Times New Roman" w:hint="default"/>
      </w:rPr>
    </w:lvl>
    <w:lvl w:ilvl="8">
      <w:start w:val="1"/>
      <w:numFmt w:val="decimal"/>
      <w:isLgl/>
      <w:lvlText w:val="%1.%2.%3.%4.%5.%6.%7.%8.%9"/>
      <w:lvlJc w:val="left"/>
      <w:pPr>
        <w:ind w:left="2880" w:hanging="2160"/>
      </w:pPr>
      <w:rPr>
        <w:rFonts w:ascii="Times New Roman" w:hAnsi="Times New Roman" w:cs="Times New Roman" w:hint="default"/>
      </w:rPr>
    </w:lvl>
  </w:abstractNum>
  <w:num w:numId="1">
    <w:abstractNumId w:val="1"/>
  </w:num>
  <w:num w:numId="2">
    <w:abstractNumId w:val="7"/>
  </w:num>
  <w:num w:numId="3">
    <w:abstractNumId w:val="5"/>
  </w:num>
  <w:num w:numId="4">
    <w:abstractNumId w:val="3"/>
  </w:num>
  <w:num w:numId="5">
    <w:abstractNumId w:val="6"/>
  </w:num>
  <w:num w:numId="6">
    <w:abstractNumId w:val="2"/>
  </w:num>
  <w:num w:numId="7">
    <w:abstractNumId w:val="8"/>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6D52"/>
    <w:rsid w:val="000102D1"/>
    <w:rsid w:val="000121E8"/>
    <w:rsid w:val="00031E77"/>
    <w:rsid w:val="00036255"/>
    <w:rsid w:val="00054136"/>
    <w:rsid w:val="00056260"/>
    <w:rsid w:val="00062A63"/>
    <w:rsid w:val="00091724"/>
    <w:rsid w:val="00091FF6"/>
    <w:rsid w:val="0009728A"/>
    <w:rsid w:val="000A1372"/>
    <w:rsid w:val="000A5E30"/>
    <w:rsid w:val="000B687C"/>
    <w:rsid w:val="000C2FA2"/>
    <w:rsid w:val="000D087E"/>
    <w:rsid w:val="000E7134"/>
    <w:rsid w:val="000F3E6B"/>
    <w:rsid w:val="0010242C"/>
    <w:rsid w:val="0010254E"/>
    <w:rsid w:val="001031D9"/>
    <w:rsid w:val="0010609B"/>
    <w:rsid w:val="00106D95"/>
    <w:rsid w:val="001126B5"/>
    <w:rsid w:val="0013380C"/>
    <w:rsid w:val="00146D6F"/>
    <w:rsid w:val="0016537B"/>
    <w:rsid w:val="001659EC"/>
    <w:rsid w:val="001846F7"/>
    <w:rsid w:val="00187E58"/>
    <w:rsid w:val="00197F5D"/>
    <w:rsid w:val="001A7FCB"/>
    <w:rsid w:val="001B5EF7"/>
    <w:rsid w:val="001B7E44"/>
    <w:rsid w:val="001C22F9"/>
    <w:rsid w:val="001D663A"/>
    <w:rsid w:val="001F40FF"/>
    <w:rsid w:val="001F56F9"/>
    <w:rsid w:val="00207A50"/>
    <w:rsid w:val="00220887"/>
    <w:rsid w:val="00230B32"/>
    <w:rsid w:val="00231552"/>
    <w:rsid w:val="00241A7A"/>
    <w:rsid w:val="00243E18"/>
    <w:rsid w:val="0024701F"/>
    <w:rsid w:val="00260F12"/>
    <w:rsid w:val="00266262"/>
    <w:rsid w:val="00270CCA"/>
    <w:rsid w:val="00274BEC"/>
    <w:rsid w:val="00276D65"/>
    <w:rsid w:val="00282676"/>
    <w:rsid w:val="002864DC"/>
    <w:rsid w:val="00287E49"/>
    <w:rsid w:val="00297254"/>
    <w:rsid w:val="002C3834"/>
    <w:rsid w:val="00330585"/>
    <w:rsid w:val="00337080"/>
    <w:rsid w:val="003556A2"/>
    <w:rsid w:val="00362695"/>
    <w:rsid w:val="00364632"/>
    <w:rsid w:val="003700B8"/>
    <w:rsid w:val="00372AD7"/>
    <w:rsid w:val="00384182"/>
    <w:rsid w:val="003A7FC4"/>
    <w:rsid w:val="003B6159"/>
    <w:rsid w:val="003C3C77"/>
    <w:rsid w:val="003D381A"/>
    <w:rsid w:val="003D571D"/>
    <w:rsid w:val="003E4749"/>
    <w:rsid w:val="003E531C"/>
    <w:rsid w:val="003E6D52"/>
    <w:rsid w:val="003F09E9"/>
    <w:rsid w:val="0040007F"/>
    <w:rsid w:val="004069E0"/>
    <w:rsid w:val="004323E5"/>
    <w:rsid w:val="00436DBA"/>
    <w:rsid w:val="00451317"/>
    <w:rsid w:val="00456F35"/>
    <w:rsid w:val="004635C5"/>
    <w:rsid w:val="00465246"/>
    <w:rsid w:val="00472F19"/>
    <w:rsid w:val="00473469"/>
    <w:rsid w:val="00484D96"/>
    <w:rsid w:val="004A06B9"/>
    <w:rsid w:val="004C2B31"/>
    <w:rsid w:val="004C3962"/>
    <w:rsid w:val="004C5E16"/>
    <w:rsid w:val="004F0B51"/>
    <w:rsid w:val="00510E17"/>
    <w:rsid w:val="005118B3"/>
    <w:rsid w:val="0051263D"/>
    <w:rsid w:val="005268BB"/>
    <w:rsid w:val="00534A78"/>
    <w:rsid w:val="00543F77"/>
    <w:rsid w:val="0054563B"/>
    <w:rsid w:val="0054765F"/>
    <w:rsid w:val="00552306"/>
    <w:rsid w:val="00565974"/>
    <w:rsid w:val="0057161E"/>
    <w:rsid w:val="00580C21"/>
    <w:rsid w:val="005822FE"/>
    <w:rsid w:val="00587C10"/>
    <w:rsid w:val="00594202"/>
    <w:rsid w:val="005A0B1D"/>
    <w:rsid w:val="005B03AB"/>
    <w:rsid w:val="005C4DB0"/>
    <w:rsid w:val="005D3EF6"/>
    <w:rsid w:val="005D7521"/>
    <w:rsid w:val="005D77CA"/>
    <w:rsid w:val="005E1CDE"/>
    <w:rsid w:val="005E5C4E"/>
    <w:rsid w:val="005F536B"/>
    <w:rsid w:val="00603AE8"/>
    <w:rsid w:val="00606B52"/>
    <w:rsid w:val="00610C46"/>
    <w:rsid w:val="00621332"/>
    <w:rsid w:val="006229FF"/>
    <w:rsid w:val="006452F3"/>
    <w:rsid w:val="006467A3"/>
    <w:rsid w:val="00646B37"/>
    <w:rsid w:val="0065595D"/>
    <w:rsid w:val="00663686"/>
    <w:rsid w:val="00665AFD"/>
    <w:rsid w:val="00670A10"/>
    <w:rsid w:val="00673634"/>
    <w:rsid w:val="00684006"/>
    <w:rsid w:val="00695ECA"/>
    <w:rsid w:val="006A5DDA"/>
    <w:rsid w:val="006C130D"/>
    <w:rsid w:val="006C2B97"/>
    <w:rsid w:val="006E21B9"/>
    <w:rsid w:val="006E2448"/>
    <w:rsid w:val="006E4F60"/>
    <w:rsid w:val="006F04AB"/>
    <w:rsid w:val="006F160B"/>
    <w:rsid w:val="00703EA8"/>
    <w:rsid w:val="00730135"/>
    <w:rsid w:val="0073682D"/>
    <w:rsid w:val="00776B64"/>
    <w:rsid w:val="00790CCB"/>
    <w:rsid w:val="00792608"/>
    <w:rsid w:val="00793459"/>
    <w:rsid w:val="00795CAB"/>
    <w:rsid w:val="007A54D5"/>
    <w:rsid w:val="007A5B17"/>
    <w:rsid w:val="007B2F45"/>
    <w:rsid w:val="007B364D"/>
    <w:rsid w:val="007D2AAF"/>
    <w:rsid w:val="007D41D4"/>
    <w:rsid w:val="007D460D"/>
    <w:rsid w:val="007D51EE"/>
    <w:rsid w:val="007D5F5A"/>
    <w:rsid w:val="007F023B"/>
    <w:rsid w:val="008040EE"/>
    <w:rsid w:val="008121A4"/>
    <w:rsid w:val="00813B90"/>
    <w:rsid w:val="00817637"/>
    <w:rsid w:val="00821D7E"/>
    <w:rsid w:val="00837E82"/>
    <w:rsid w:val="00840F76"/>
    <w:rsid w:val="00862564"/>
    <w:rsid w:val="008773AD"/>
    <w:rsid w:val="00885C56"/>
    <w:rsid w:val="008A61E0"/>
    <w:rsid w:val="008A6991"/>
    <w:rsid w:val="008A6C95"/>
    <w:rsid w:val="008A7514"/>
    <w:rsid w:val="008A7573"/>
    <w:rsid w:val="008B6DB5"/>
    <w:rsid w:val="008C0CC5"/>
    <w:rsid w:val="008D29CC"/>
    <w:rsid w:val="0090416A"/>
    <w:rsid w:val="00916516"/>
    <w:rsid w:val="00916D13"/>
    <w:rsid w:val="0092358D"/>
    <w:rsid w:val="0092522E"/>
    <w:rsid w:val="0093793E"/>
    <w:rsid w:val="00940FB1"/>
    <w:rsid w:val="00957633"/>
    <w:rsid w:val="009623C8"/>
    <w:rsid w:val="009631F1"/>
    <w:rsid w:val="00964F0E"/>
    <w:rsid w:val="00984DDA"/>
    <w:rsid w:val="00985066"/>
    <w:rsid w:val="009868EA"/>
    <w:rsid w:val="00995101"/>
    <w:rsid w:val="009A030C"/>
    <w:rsid w:val="009A6FFC"/>
    <w:rsid w:val="009B4C4A"/>
    <w:rsid w:val="009D3D52"/>
    <w:rsid w:val="009F77F4"/>
    <w:rsid w:val="00A13525"/>
    <w:rsid w:val="00A2713B"/>
    <w:rsid w:val="00A3363B"/>
    <w:rsid w:val="00A41388"/>
    <w:rsid w:val="00A66785"/>
    <w:rsid w:val="00A702A7"/>
    <w:rsid w:val="00A76366"/>
    <w:rsid w:val="00A8233E"/>
    <w:rsid w:val="00A85F33"/>
    <w:rsid w:val="00A86520"/>
    <w:rsid w:val="00AA3272"/>
    <w:rsid w:val="00AC6A57"/>
    <w:rsid w:val="00AE0961"/>
    <w:rsid w:val="00B01B39"/>
    <w:rsid w:val="00B20CB5"/>
    <w:rsid w:val="00B24802"/>
    <w:rsid w:val="00B3609D"/>
    <w:rsid w:val="00B50CBD"/>
    <w:rsid w:val="00B5149B"/>
    <w:rsid w:val="00B515BD"/>
    <w:rsid w:val="00B52FA8"/>
    <w:rsid w:val="00B53206"/>
    <w:rsid w:val="00B571C6"/>
    <w:rsid w:val="00B779FF"/>
    <w:rsid w:val="00B846A2"/>
    <w:rsid w:val="00BA4FA7"/>
    <w:rsid w:val="00BB688C"/>
    <w:rsid w:val="00BC7DAC"/>
    <w:rsid w:val="00C306C5"/>
    <w:rsid w:val="00C47EFC"/>
    <w:rsid w:val="00C60128"/>
    <w:rsid w:val="00C62241"/>
    <w:rsid w:val="00C72785"/>
    <w:rsid w:val="00C800DF"/>
    <w:rsid w:val="00C80114"/>
    <w:rsid w:val="00C84B6E"/>
    <w:rsid w:val="00C84C55"/>
    <w:rsid w:val="00C86B5A"/>
    <w:rsid w:val="00C91D4B"/>
    <w:rsid w:val="00C96CC6"/>
    <w:rsid w:val="00CA39D3"/>
    <w:rsid w:val="00CA7B5F"/>
    <w:rsid w:val="00CB12A8"/>
    <w:rsid w:val="00CB3162"/>
    <w:rsid w:val="00CB6568"/>
    <w:rsid w:val="00CD5DD6"/>
    <w:rsid w:val="00CD6B48"/>
    <w:rsid w:val="00CD6C17"/>
    <w:rsid w:val="00CE1063"/>
    <w:rsid w:val="00CE1B65"/>
    <w:rsid w:val="00CE2193"/>
    <w:rsid w:val="00D16C5E"/>
    <w:rsid w:val="00D35515"/>
    <w:rsid w:val="00D60A23"/>
    <w:rsid w:val="00D64B1F"/>
    <w:rsid w:val="00D73F4F"/>
    <w:rsid w:val="00D96371"/>
    <w:rsid w:val="00DA550B"/>
    <w:rsid w:val="00DC422F"/>
    <w:rsid w:val="00DF1974"/>
    <w:rsid w:val="00DF72CE"/>
    <w:rsid w:val="00E02874"/>
    <w:rsid w:val="00E02E42"/>
    <w:rsid w:val="00E10B1C"/>
    <w:rsid w:val="00E164B2"/>
    <w:rsid w:val="00E24DCC"/>
    <w:rsid w:val="00E322B1"/>
    <w:rsid w:val="00E464F5"/>
    <w:rsid w:val="00E518C7"/>
    <w:rsid w:val="00E5539E"/>
    <w:rsid w:val="00E779B2"/>
    <w:rsid w:val="00E83F67"/>
    <w:rsid w:val="00E926FF"/>
    <w:rsid w:val="00EA024E"/>
    <w:rsid w:val="00EB56EF"/>
    <w:rsid w:val="00EB7993"/>
    <w:rsid w:val="00EC1688"/>
    <w:rsid w:val="00EC430E"/>
    <w:rsid w:val="00ED1F4C"/>
    <w:rsid w:val="00ED4076"/>
    <w:rsid w:val="00ED5353"/>
    <w:rsid w:val="00ED6538"/>
    <w:rsid w:val="00EE4C7D"/>
    <w:rsid w:val="00EE69EE"/>
    <w:rsid w:val="00EE721F"/>
    <w:rsid w:val="00EF0D56"/>
    <w:rsid w:val="00EF23B0"/>
    <w:rsid w:val="00F059C2"/>
    <w:rsid w:val="00F322E3"/>
    <w:rsid w:val="00F34493"/>
    <w:rsid w:val="00F37D61"/>
    <w:rsid w:val="00F530E6"/>
    <w:rsid w:val="00F534CB"/>
    <w:rsid w:val="00F54C5D"/>
    <w:rsid w:val="00F6487B"/>
    <w:rsid w:val="00F728AE"/>
    <w:rsid w:val="00F809E4"/>
    <w:rsid w:val="00F96100"/>
    <w:rsid w:val="00F96431"/>
    <w:rsid w:val="00FA3859"/>
    <w:rsid w:val="00FB624C"/>
    <w:rsid w:val="00FD3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D5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B63BE-06E1-494C-9958-FD0BD8BA0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8508</Words>
  <Characters>48500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ДМШ</cp:lastModifiedBy>
  <cp:revision>5</cp:revision>
  <cp:lastPrinted>2016-09-22T08:42:00Z</cp:lastPrinted>
  <dcterms:created xsi:type="dcterms:W3CDTF">2017-03-28T07:59:00Z</dcterms:created>
  <dcterms:modified xsi:type="dcterms:W3CDTF">2017-03-30T14:58:00Z</dcterms:modified>
</cp:coreProperties>
</file>