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8193D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УЧРЕЖДЕНИЕ ДОПОЛНИТЕЛЬНОГО ОБРАЗОВАНИЯ «ДЕТСКАЯ ШКОЛА ИСКУССТВ № 2» ГОРОДА СТАВРОПОЛЯ</w:t>
      </w:r>
    </w:p>
    <w:p w14:paraId="30CD0E81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B2406E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5EA66F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23CE6F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B3578F" w14:textId="108ED90E" w:rsidR="00A0219F" w:rsidRDefault="00A0219F" w:rsidP="00A021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тверждаю 01.09.202</w:t>
      </w:r>
      <w:r w:rsidR="00644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</w:p>
    <w:p w14:paraId="1732DD9F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Директор МБУДО ДШИ № 2</w:t>
      </w:r>
    </w:p>
    <w:p w14:paraId="156CD9FB" w14:textId="77777777" w:rsidR="00A0219F" w:rsidRDefault="00A0219F" w:rsidP="00A02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</w:t>
      </w:r>
    </w:p>
    <w:p w14:paraId="0C45DB8F" w14:textId="290D6DB6" w:rsidR="00A0219F" w:rsidRPr="00513B35" w:rsidRDefault="00A0219F" w:rsidP="006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</w:t>
      </w:r>
      <w:r w:rsidR="00F22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О.Ю. Липатова</w:t>
      </w:r>
      <w:r w:rsidR="00644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</w:p>
    <w:p w14:paraId="6F04AF26" w14:textId="77777777" w:rsidR="00A0219F" w:rsidRDefault="00A0219F" w:rsidP="00A0219F">
      <w:pPr>
        <w:rPr>
          <w:rFonts w:ascii="Times New Roman" w:hAnsi="Times New Roman" w:cs="Times New Roman"/>
          <w:b/>
          <w:sz w:val="28"/>
          <w:szCs w:val="28"/>
        </w:rPr>
      </w:pPr>
    </w:p>
    <w:p w14:paraId="21C03978" w14:textId="77777777" w:rsidR="00A0219F" w:rsidRDefault="00A0219F" w:rsidP="00A0219F">
      <w:pPr>
        <w:rPr>
          <w:rFonts w:ascii="Times New Roman" w:hAnsi="Times New Roman" w:cs="Times New Roman"/>
          <w:b/>
          <w:sz w:val="28"/>
          <w:szCs w:val="28"/>
        </w:rPr>
      </w:pPr>
    </w:p>
    <w:p w14:paraId="66698363" w14:textId="77777777" w:rsidR="00A0219F" w:rsidRDefault="00A0219F" w:rsidP="00A0219F">
      <w:pPr>
        <w:rPr>
          <w:rFonts w:ascii="Times New Roman" w:hAnsi="Times New Roman" w:cs="Times New Roman"/>
          <w:b/>
          <w:sz w:val="28"/>
          <w:szCs w:val="28"/>
        </w:rPr>
      </w:pPr>
    </w:p>
    <w:p w14:paraId="78E26226" w14:textId="77777777" w:rsidR="00A0219F" w:rsidRPr="00EC4DE7" w:rsidRDefault="00A0219F" w:rsidP="00A0219F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C4DE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Программа дополнительных платных услуг</w:t>
      </w:r>
    </w:p>
    <w:p w14:paraId="1FDC4F4E" w14:textId="77777777" w:rsidR="00A0219F" w:rsidRPr="00EC4DE7" w:rsidRDefault="00A0219F" w:rsidP="00A0219F">
      <w:pPr>
        <w:spacing w:line="276" w:lineRule="auto"/>
        <w:jc w:val="center"/>
        <w:outlineLvl w:val="0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«</w:t>
      </w:r>
      <w:r w:rsidRPr="00EC4DE7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Общеразвивающая образовательная программа </w:t>
      </w:r>
    </w:p>
    <w:p w14:paraId="61DB34C8" w14:textId="488E14D1" w:rsidR="00A0219F" w:rsidRPr="00EC4DE7" w:rsidRDefault="00A0219F" w:rsidP="00A0219F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EC4DE7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в области </w:t>
      </w:r>
      <w:r>
        <w:rPr>
          <w:rFonts w:ascii="Times New Roman" w:hAnsi="Times New Roman" w:cs="Times New Roman"/>
          <w:b/>
          <w:color w:val="000000"/>
          <w:sz w:val="36"/>
          <w:szCs w:val="36"/>
        </w:rPr>
        <w:t>музыкального</w:t>
      </w:r>
      <w:r w:rsidRPr="00EC4DE7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искусства</w:t>
      </w:r>
      <w:r>
        <w:rPr>
          <w:rFonts w:ascii="Times New Roman" w:hAnsi="Times New Roman" w:cs="Times New Roman"/>
          <w:b/>
          <w:color w:val="000000"/>
          <w:sz w:val="36"/>
          <w:szCs w:val="36"/>
        </w:rPr>
        <w:t>»</w:t>
      </w:r>
    </w:p>
    <w:p w14:paraId="3184C781" w14:textId="5C8AED6F" w:rsidR="00A0219F" w:rsidRDefault="00A0219F" w:rsidP="00A0219F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EC4DE7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«</w:t>
      </w:r>
      <w:r>
        <w:rPr>
          <w:rFonts w:ascii="Times New Roman" w:hAnsi="Times New Roman" w:cs="Times New Roman"/>
          <w:b/>
          <w:color w:val="000000"/>
          <w:sz w:val="36"/>
          <w:szCs w:val="36"/>
        </w:rPr>
        <w:t>Воспитание певческих навыков</w:t>
      </w:r>
      <w:r w:rsidRPr="00EC4DE7">
        <w:rPr>
          <w:rFonts w:ascii="Times New Roman" w:hAnsi="Times New Roman" w:cs="Times New Roman"/>
          <w:b/>
          <w:color w:val="000000"/>
          <w:sz w:val="36"/>
          <w:szCs w:val="36"/>
        </w:rPr>
        <w:t>»</w:t>
      </w:r>
    </w:p>
    <w:p w14:paraId="58C39097" w14:textId="03420395" w:rsidR="00852F35" w:rsidRPr="00EC4DE7" w:rsidRDefault="00852F35" w:rsidP="00A0219F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(1 год обучения)</w:t>
      </w:r>
    </w:p>
    <w:p w14:paraId="1DF47EC6" w14:textId="77777777" w:rsidR="00A0219F" w:rsidRDefault="00A0219F" w:rsidP="00A021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70A03" w14:textId="77777777" w:rsidR="00A0219F" w:rsidRPr="00C37822" w:rsidRDefault="00A0219F" w:rsidP="00A021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0221C" w14:textId="77777777" w:rsidR="00A0219F" w:rsidRDefault="00A0219F" w:rsidP="00A0219F">
      <w:pPr>
        <w:rPr>
          <w:rFonts w:ascii="Times New Roman" w:hAnsi="Times New Roman" w:cs="Times New Roman"/>
          <w:b/>
          <w:sz w:val="28"/>
          <w:szCs w:val="28"/>
        </w:rPr>
      </w:pPr>
    </w:p>
    <w:p w14:paraId="4B195E25" w14:textId="77777777" w:rsidR="00A0219F" w:rsidRDefault="00A0219F" w:rsidP="00A0219F">
      <w:pPr>
        <w:rPr>
          <w:rFonts w:ascii="Times New Roman" w:hAnsi="Times New Roman" w:cs="Times New Roman"/>
          <w:b/>
          <w:sz w:val="28"/>
          <w:szCs w:val="28"/>
        </w:rPr>
      </w:pPr>
    </w:p>
    <w:p w14:paraId="273D8058" w14:textId="77777777" w:rsidR="00A0219F" w:rsidRDefault="00A0219F" w:rsidP="00A021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Составитель:</w:t>
      </w:r>
    </w:p>
    <w:p w14:paraId="7D716DB5" w14:textId="37B651FD" w:rsidR="00A0219F" w:rsidRPr="004D1790" w:rsidRDefault="00A0219F" w:rsidP="00A021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Пугачева Ольга Витальевна</w:t>
      </w:r>
      <w:r w:rsidRPr="004D179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38AAC5F" w14:textId="77777777" w:rsidR="00A0219F" w:rsidRPr="00680696" w:rsidRDefault="00A0219F" w:rsidP="00A0219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преподаватель ДМШ № 2</w:t>
      </w:r>
    </w:p>
    <w:p w14:paraId="7A037679" w14:textId="77777777" w:rsidR="00A0219F" w:rsidRDefault="00A0219F" w:rsidP="00A0219F">
      <w:pPr>
        <w:rPr>
          <w:rFonts w:ascii="Times New Roman" w:hAnsi="Times New Roman" w:cs="Times New Roman"/>
          <w:sz w:val="28"/>
          <w:szCs w:val="28"/>
        </w:rPr>
      </w:pPr>
    </w:p>
    <w:p w14:paraId="71E50879" w14:textId="77777777" w:rsidR="00A0219F" w:rsidRDefault="00A0219F" w:rsidP="00A021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7A83085C" w14:textId="77777777" w:rsidR="00A0219F" w:rsidRDefault="00A0219F" w:rsidP="00A0219F">
      <w:pPr>
        <w:rPr>
          <w:rFonts w:ascii="Times New Roman" w:hAnsi="Times New Roman" w:cs="Times New Roman"/>
          <w:sz w:val="28"/>
          <w:szCs w:val="28"/>
        </w:rPr>
      </w:pPr>
    </w:p>
    <w:p w14:paraId="0FE49BC0" w14:textId="77777777" w:rsidR="00A0219F" w:rsidRDefault="00A0219F" w:rsidP="00A0219F">
      <w:pPr>
        <w:rPr>
          <w:rFonts w:ascii="Times New Roman" w:hAnsi="Times New Roman" w:cs="Times New Roman"/>
          <w:sz w:val="28"/>
          <w:szCs w:val="28"/>
        </w:rPr>
      </w:pPr>
    </w:p>
    <w:p w14:paraId="5037BEA2" w14:textId="77777777" w:rsidR="00A0219F" w:rsidRDefault="00A0219F" w:rsidP="00A021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5993B4D" w14:textId="77777777" w:rsidR="00A0219F" w:rsidRPr="004D1790" w:rsidRDefault="00A0219F" w:rsidP="00A0219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284A268" w14:textId="77777777" w:rsidR="00A0219F" w:rsidRPr="00680696" w:rsidRDefault="00A0219F" w:rsidP="00A0219F">
      <w:pPr>
        <w:rPr>
          <w:rFonts w:ascii="Times New Roman" w:hAnsi="Times New Roman" w:cs="Times New Roman"/>
          <w:sz w:val="28"/>
          <w:szCs w:val="28"/>
        </w:rPr>
      </w:pPr>
    </w:p>
    <w:p w14:paraId="15575AC8" w14:textId="7D9854F5" w:rsidR="00A0219F" w:rsidRDefault="00A0219F" w:rsidP="00A021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Ставрополь, 202</w:t>
      </w:r>
      <w:r w:rsidR="00644755">
        <w:rPr>
          <w:rFonts w:ascii="Times New Roman" w:hAnsi="Times New Roman" w:cs="Times New Roman"/>
          <w:sz w:val="28"/>
          <w:szCs w:val="28"/>
        </w:rPr>
        <w:t>6</w:t>
      </w:r>
    </w:p>
    <w:p w14:paraId="35C38A81" w14:textId="77777777" w:rsidR="0079117B" w:rsidRDefault="0079117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0CE205C" w14:textId="2BF01E34" w:rsidR="005719F7" w:rsidRDefault="005719F7" w:rsidP="005719F7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1EBC3F11" w14:textId="77777777" w:rsidR="005719F7" w:rsidRDefault="005719F7" w:rsidP="005719F7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C3A41" w14:textId="1FAE5344" w:rsidR="005719F7" w:rsidRPr="005719F7" w:rsidRDefault="005719F7" w:rsidP="009373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9F7">
        <w:rPr>
          <w:rFonts w:ascii="Times New Roman" w:hAnsi="Times New Roman" w:cs="Times New Roman"/>
          <w:sz w:val="28"/>
          <w:szCs w:val="28"/>
        </w:rPr>
        <w:t xml:space="preserve">Музыкально – эстетическое воспитание и вокально – </w:t>
      </w:r>
      <w:r w:rsidR="001F59F9" w:rsidRPr="005719F7">
        <w:rPr>
          <w:rFonts w:ascii="Times New Roman" w:hAnsi="Times New Roman" w:cs="Times New Roman"/>
          <w:sz w:val="28"/>
          <w:szCs w:val="28"/>
        </w:rPr>
        <w:t>техническое развитие</w:t>
      </w:r>
      <w:r w:rsidRPr="005719F7">
        <w:rPr>
          <w:rFonts w:ascii="Times New Roman" w:hAnsi="Times New Roman" w:cs="Times New Roman"/>
          <w:sz w:val="28"/>
          <w:szCs w:val="28"/>
        </w:rPr>
        <w:t xml:space="preserve"> учащихся должны идти взаимосвязанно и неразрывно.</w:t>
      </w:r>
    </w:p>
    <w:p w14:paraId="53E3A99A" w14:textId="78B3FD19" w:rsidR="005719F7" w:rsidRPr="005719F7" w:rsidRDefault="005719F7" w:rsidP="009373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9F7">
        <w:rPr>
          <w:rFonts w:ascii="Times New Roman" w:hAnsi="Times New Roman" w:cs="Times New Roman"/>
          <w:sz w:val="28"/>
          <w:szCs w:val="28"/>
        </w:rPr>
        <w:t xml:space="preserve">Программа хозрасчётного отделения направлена на развитие вокальных способностей учащихся разных возрастов и возможностей. Дошкольники проходят курс и им легче справляться с программой первого и последующих классов вокального отделения, так как добавляются предметы теории и общего инструмента. Учащиеся младшего, среднего и подросткового возраста, которые не прошли конкурс на бюджетные места, имеют возможность за год обучения на хозрасчётном отделении развить чувство ритма, научиться интонировать, расширить диапазон. Учащиеся от 18 лет и старше приходят на отделение «поставить голос». В основном это учащиеся с природными данными и их интересует техническая сторона обучения: дикция, артикуляция, правильный переход с грудного регистра на головной, правильное распределение дыхания, фразировка, нюансировка. Начиная обучаться </w:t>
      </w:r>
      <w:r w:rsidR="001F59F9" w:rsidRPr="005719F7">
        <w:rPr>
          <w:rFonts w:ascii="Times New Roman" w:hAnsi="Times New Roman" w:cs="Times New Roman"/>
          <w:sz w:val="28"/>
          <w:szCs w:val="28"/>
        </w:rPr>
        <w:t>в музыкальных учреждениях,</w:t>
      </w:r>
      <w:r w:rsidRPr="005719F7">
        <w:rPr>
          <w:rFonts w:ascii="Times New Roman" w:hAnsi="Times New Roman" w:cs="Times New Roman"/>
          <w:sz w:val="28"/>
          <w:szCs w:val="28"/>
        </w:rPr>
        <w:t xml:space="preserve"> дети чувствуют потребность в эмоциональном общении, испытывая тягу к творчеству. Приобщение детей к певческому искусству способствует развитию их творческой фантазии, погружает в мир звуков.</w:t>
      </w:r>
    </w:p>
    <w:p w14:paraId="5FEE588D" w14:textId="77777777" w:rsidR="005719F7" w:rsidRDefault="005719F7" w:rsidP="005719F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55C810BB" w14:textId="77777777" w:rsidR="005719F7" w:rsidRDefault="005719F7" w:rsidP="005719F7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обучения</w:t>
      </w:r>
    </w:p>
    <w:p w14:paraId="7736CB45" w14:textId="77777777" w:rsidR="005719F7" w:rsidRDefault="005719F7" w:rsidP="005719F7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210124" w14:textId="33CA8888" w:rsidR="005719F7" w:rsidRDefault="005719F7" w:rsidP="005719F7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Обучение учащихся профессиональным певческим навыкам, развитие творческих способностей, возможность воспринимать музыку во всём богатстве форм и жанров.</w:t>
      </w:r>
    </w:p>
    <w:p w14:paraId="69358B48" w14:textId="7F8076BE" w:rsidR="005719F7" w:rsidRPr="005719F7" w:rsidRDefault="005719F7" w:rsidP="005719F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719F7">
        <w:rPr>
          <w:rFonts w:ascii="Times New Roman" w:hAnsi="Times New Roman" w:cs="Times New Roman"/>
          <w:sz w:val="28"/>
          <w:szCs w:val="28"/>
        </w:rPr>
        <w:t>В основе педагогического процесса «Сольное пение» должны лежать следующие педагогические задачи:</w:t>
      </w:r>
    </w:p>
    <w:p w14:paraId="462D34C1" w14:textId="77777777" w:rsidR="005719F7" w:rsidRPr="005719F7" w:rsidRDefault="005719F7" w:rsidP="005719F7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5719F7">
        <w:rPr>
          <w:rFonts w:ascii="Times New Roman" w:hAnsi="Times New Roman" w:cs="Times New Roman"/>
          <w:sz w:val="28"/>
          <w:szCs w:val="28"/>
        </w:rPr>
        <w:t>- единство технического и художественного – эстетического       развития учащихся,</w:t>
      </w:r>
    </w:p>
    <w:p w14:paraId="4F4DA3A8" w14:textId="77777777" w:rsidR="005719F7" w:rsidRPr="005719F7" w:rsidRDefault="005719F7" w:rsidP="005719F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719F7">
        <w:rPr>
          <w:rFonts w:ascii="Times New Roman" w:hAnsi="Times New Roman" w:cs="Times New Roman"/>
          <w:sz w:val="28"/>
          <w:szCs w:val="28"/>
        </w:rPr>
        <w:t>- постепенность и последовательность в овладении мастерством пения,</w:t>
      </w:r>
    </w:p>
    <w:p w14:paraId="708C522C" w14:textId="77777777" w:rsidR="005719F7" w:rsidRPr="005719F7" w:rsidRDefault="005719F7" w:rsidP="005719F7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5719F7">
        <w:rPr>
          <w:rFonts w:ascii="Times New Roman" w:hAnsi="Times New Roman" w:cs="Times New Roman"/>
          <w:sz w:val="28"/>
          <w:szCs w:val="28"/>
        </w:rPr>
        <w:t>- использование ассоциативного мышления в игровых формах работы с детьми.</w:t>
      </w:r>
    </w:p>
    <w:p w14:paraId="523962A3" w14:textId="77777777" w:rsidR="005719F7" w:rsidRDefault="005719F7" w:rsidP="005719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Обучение сольному пению – это не только обучение вокальному виду искусства. Функции сольного пения разносторонни, полезны и привлекательны для каждого ребёнка. В процессе обучения пению развивается детский голос, а также решаются воспитательные задачи, связанные с формированием личности учащихся.</w:t>
      </w:r>
    </w:p>
    <w:p w14:paraId="7E89DC68" w14:textId="77777777" w:rsidR="005719F7" w:rsidRPr="00BA3853" w:rsidRDefault="005719F7" w:rsidP="005719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Предмет «Сольное пение» направлен на развитие у детей творческих навыков, эмоциональной отзывчивости, а также развитие голосового аппарата, индивидуальных музыкальных способностей, музыкального мышления, развития чёткой дикции.  </w:t>
      </w:r>
    </w:p>
    <w:p w14:paraId="2DC5AD83" w14:textId="6FA018F8" w:rsidR="001E7760" w:rsidRDefault="001E7760" w:rsidP="005719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14:paraId="6BEAC705" w14:textId="77777777" w:rsidR="005719F7" w:rsidRDefault="005719F7" w:rsidP="005719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F07A0" w14:textId="363364C4" w:rsidR="001E7760" w:rsidRDefault="001E7760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Данная программа может быть использована в качестве основы для разработки рабочей программы. Занятия индивидуальные</w:t>
      </w:r>
      <w:r w:rsidR="0093701E">
        <w:rPr>
          <w:rFonts w:ascii="Times New Roman" w:hAnsi="Times New Roman" w:cs="Times New Roman"/>
          <w:sz w:val="28"/>
          <w:szCs w:val="28"/>
        </w:rPr>
        <w:t>, продолжительность 40 минут.</w:t>
      </w:r>
    </w:p>
    <w:p w14:paraId="0A39A873" w14:textId="3E85BA31" w:rsidR="001E7760" w:rsidRDefault="001E7760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Распред</w:t>
      </w:r>
      <w:r w:rsidR="00D318E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</w:t>
      </w:r>
      <w:r w:rsidR="00D318E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="00D318EB">
        <w:rPr>
          <w:rFonts w:ascii="Times New Roman" w:hAnsi="Times New Roman" w:cs="Times New Roman"/>
          <w:sz w:val="28"/>
          <w:szCs w:val="28"/>
        </w:rPr>
        <w:t>учебного материала в программе довольно условно, так как последовательность освоения вокально-техническими навыками определяет педагог в зависимости от уровня имеющихся способностей учащихся и по мере решения определённых задач в обучении.</w:t>
      </w:r>
    </w:p>
    <w:p w14:paraId="3FBFD25E" w14:textId="12560A8F" w:rsidR="00D318EB" w:rsidRDefault="00D318EB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процессе работы учащийся должен овладеть навыками смешанного типа дыхания, свободного звучания голоса, чистоты интонации. Большое внимание должно уделяться развитию чувства ритма, стиля, а также осмысленности и искренности исполнения. Огромное значение в пении имеет слово, как смысловой и выразительный компонент художественного образа.</w:t>
      </w:r>
    </w:p>
    <w:p w14:paraId="09DFD57C" w14:textId="3E03BFE9" w:rsidR="00D318EB" w:rsidRDefault="00D318EB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работе с детскими голосами педагог должен быть предельно осторожен и внимателен.</w:t>
      </w:r>
    </w:p>
    <w:p w14:paraId="30E627B6" w14:textId="477AA651" w:rsidR="00D318EB" w:rsidRDefault="00D318EB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развитии детского голоса различают основные стадии:</w:t>
      </w:r>
    </w:p>
    <w:p w14:paraId="474B3B9B" w14:textId="2C3A7C68" w:rsidR="00D318EB" w:rsidRDefault="00D318EB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16E98D" w14:textId="35D0DBD6" w:rsidR="001E7760" w:rsidRDefault="00D318EB" w:rsidP="007E6E1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2ED0">
        <w:rPr>
          <w:rFonts w:ascii="Times New Roman" w:hAnsi="Times New Roman" w:cs="Times New Roman"/>
          <w:sz w:val="28"/>
          <w:szCs w:val="28"/>
        </w:rPr>
        <w:t xml:space="preserve"> - 7</w:t>
      </w:r>
      <w:r>
        <w:rPr>
          <w:rFonts w:ascii="Times New Roman" w:hAnsi="Times New Roman" w:cs="Times New Roman"/>
          <w:sz w:val="28"/>
          <w:szCs w:val="28"/>
        </w:rPr>
        <w:t xml:space="preserve"> лет – младший школьный возраст. </w:t>
      </w:r>
      <w:r w:rsidR="00F62ED0">
        <w:rPr>
          <w:rFonts w:ascii="Times New Roman" w:hAnsi="Times New Roman" w:cs="Times New Roman"/>
          <w:sz w:val="28"/>
          <w:szCs w:val="28"/>
        </w:rPr>
        <w:t>Голоса детей в диапазоне 3-5 звуков, звук слабый, интонация не чистая. Задача педагога – развитие целого комплекса умений – чистоты интонации, дикции, выразительного восприятия музыкального материала с сопровождением и без него.</w:t>
      </w:r>
    </w:p>
    <w:p w14:paraId="349E857C" w14:textId="064C5E35" w:rsidR="00F62ED0" w:rsidRDefault="00F62ED0" w:rsidP="007E6E1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7 - 10 лет – младший до мутационный возрастной период. Голоса мальчиков и девочек однородны и почти все являются дисконтами. Им свойственно головное резонирование, лёгкий фальцет. Звук очень неровен, гласные звучат пёстро. Задача педагога – добиться напевного, лёгкого, светлого звука. Более ровного звучания гласных на протяжении небольшого диапазона.</w:t>
      </w:r>
    </w:p>
    <w:p w14:paraId="37449371" w14:textId="7371328D" w:rsidR="00F62ED0" w:rsidRDefault="00F62ED0" w:rsidP="007E6E1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– 13 лет – старший мутационный возрастной период. В этом возрасте</w:t>
      </w:r>
      <w:r w:rsidR="00247011">
        <w:rPr>
          <w:rFonts w:ascii="Times New Roman" w:hAnsi="Times New Roman" w:cs="Times New Roman"/>
          <w:sz w:val="28"/>
          <w:szCs w:val="28"/>
        </w:rPr>
        <w:t xml:space="preserve"> в голосах детей, особенно мальчиков, появляются признаки грудного звучания и в диапазоне детских голосов, как и у взрослых, различают три регистра: головной, смешанный и грудной. У дискантов исчезают полётность звука, а альты звучат массивнее. Задача педагога – добиться правильной певческой установки, слитно произносить песенный текст, чисто и </w:t>
      </w:r>
      <w:r w:rsidR="004129D2">
        <w:rPr>
          <w:rFonts w:ascii="Times New Roman" w:hAnsi="Times New Roman" w:cs="Times New Roman"/>
          <w:sz w:val="28"/>
          <w:szCs w:val="28"/>
        </w:rPr>
        <w:t>выразительно исполнять произведения.</w:t>
      </w:r>
    </w:p>
    <w:p w14:paraId="58AD36D2" w14:textId="44FA470A" w:rsidR="004129D2" w:rsidRDefault="004129D2" w:rsidP="007E6E1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– 15 лет – мутационный (переходный) возрастной период., Он совпадает с периодом полового созревания детей. Формы мутации протекают по-разному: у одних мягко и постепенно, у других более ощутимо (голос срывается, но, тем не менее, работу над техникой не</w:t>
      </w:r>
      <w:r w:rsidR="00571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останавливать, учитывая индивидуальные голосовые особенности и работая в возможностях диапазона ученика). Задача педагога</w:t>
      </w:r>
      <w:r w:rsidR="00AC58F1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добиться </w:t>
      </w:r>
      <w:r w:rsidR="00AC58F1">
        <w:rPr>
          <w:rFonts w:ascii="Times New Roman" w:hAnsi="Times New Roman" w:cs="Times New Roman"/>
          <w:sz w:val="28"/>
          <w:szCs w:val="28"/>
        </w:rPr>
        <w:t>музыкально певческих особенностей: музыкального слуха, певческого голоса, музыкального мышления. Творческих способностей, памяти</w:t>
      </w:r>
      <w:r w:rsidR="005719F7">
        <w:rPr>
          <w:rFonts w:ascii="Times New Roman" w:hAnsi="Times New Roman" w:cs="Times New Roman"/>
          <w:sz w:val="28"/>
          <w:szCs w:val="28"/>
        </w:rPr>
        <w:t>.</w:t>
      </w:r>
    </w:p>
    <w:p w14:paraId="50842286" w14:textId="46CB1276" w:rsidR="005719F7" w:rsidRDefault="005719F7" w:rsidP="007E6E1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16 – 18 лет – юношеский возраст. </w:t>
      </w:r>
      <w:r w:rsidR="00996CCE">
        <w:rPr>
          <w:rFonts w:ascii="Times New Roman" w:hAnsi="Times New Roman" w:cs="Times New Roman"/>
          <w:sz w:val="28"/>
          <w:szCs w:val="28"/>
        </w:rPr>
        <w:t>После мутационного периода. Формирование и постановка голоса взрослого человека. Задача педагога – добиться навыков красивого и выразительного пения: дикция, артикуляция, выработки дыхания, развития тембра, певучести голоса. Умение петь музыкальный материал</w:t>
      </w:r>
      <w:r w:rsidR="00AA1693">
        <w:rPr>
          <w:rFonts w:ascii="Times New Roman" w:hAnsi="Times New Roman" w:cs="Times New Roman"/>
          <w:sz w:val="28"/>
          <w:szCs w:val="28"/>
        </w:rPr>
        <w:t xml:space="preserve"> под фонограмму, аккомпанемент, а </w:t>
      </w:r>
      <w:r w:rsidR="00AA1693">
        <w:rPr>
          <w:rFonts w:ascii="Times New Roman" w:hAnsi="Times New Roman" w:cs="Times New Roman"/>
          <w:sz w:val="28"/>
          <w:szCs w:val="28"/>
          <w:lang w:val="en-US"/>
        </w:rPr>
        <w:t>capella</w:t>
      </w:r>
      <w:r w:rsidR="00AA1693">
        <w:rPr>
          <w:rFonts w:ascii="Times New Roman" w:hAnsi="Times New Roman" w:cs="Times New Roman"/>
          <w:sz w:val="28"/>
          <w:szCs w:val="28"/>
        </w:rPr>
        <w:t>.</w:t>
      </w:r>
    </w:p>
    <w:p w14:paraId="17636D26" w14:textId="2C018F56" w:rsidR="00AA1693" w:rsidRDefault="00AA1693" w:rsidP="00AA169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30220D4A" w14:textId="25648BD4" w:rsidR="001F59F9" w:rsidRDefault="001F59F9" w:rsidP="00AA169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1D55037B" w14:textId="77777777" w:rsidR="001F59F9" w:rsidRDefault="001F59F9" w:rsidP="00AA169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46953C11" w14:textId="0BFC8C52" w:rsidR="00AA1693" w:rsidRDefault="001F59F9" w:rsidP="001F59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учебного процесса</w:t>
      </w:r>
    </w:p>
    <w:p w14:paraId="729FDB23" w14:textId="79A6B423" w:rsidR="00DC55A6" w:rsidRDefault="00DC55A6" w:rsidP="001F59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9AE9C" w14:textId="77777777" w:rsidR="00DC55A6" w:rsidRDefault="00DC55A6" w:rsidP="001F59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80731D" w14:textId="35332BC7" w:rsidR="001F59F9" w:rsidRDefault="001F59F9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Форма занятий – индивидуальные уроки в количестве 1 или 2-ч академических часов в неделю.</w:t>
      </w:r>
    </w:p>
    <w:p w14:paraId="0723485D" w14:textId="455D5474" w:rsidR="001F59F9" w:rsidRDefault="001F59F9" w:rsidP="007E6E1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Заниматься по данной программе могут дети, подростки и взрослые как имеющие минимальную музыкальную подготовку,</w:t>
      </w:r>
      <w:r w:rsidR="00BC01BB">
        <w:rPr>
          <w:rFonts w:ascii="Times New Roman" w:hAnsi="Times New Roman" w:cs="Times New Roman"/>
          <w:sz w:val="28"/>
          <w:szCs w:val="28"/>
        </w:rPr>
        <w:t xml:space="preserve"> так и не обучавшиеся музыке ранее.</w:t>
      </w:r>
    </w:p>
    <w:p w14:paraId="39030ED8" w14:textId="77777777" w:rsidR="00BC01BB" w:rsidRDefault="00BC01BB" w:rsidP="001F59F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4"/>
        <w:gridCol w:w="4820"/>
      </w:tblGrid>
      <w:tr w:rsidR="007E6E13" w14:paraId="2CF58B16" w14:textId="77777777" w:rsidTr="007E6E13">
        <w:tc>
          <w:tcPr>
            <w:tcW w:w="4644" w:type="dxa"/>
          </w:tcPr>
          <w:p w14:paraId="5B5267A8" w14:textId="1D082548" w:rsidR="007E6E13" w:rsidRDefault="007E6E13" w:rsidP="007E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4820" w:type="dxa"/>
          </w:tcPr>
          <w:p w14:paraId="035F89C7" w14:textId="0CBCBEAE" w:rsidR="007E6E13" w:rsidRDefault="007E6E13" w:rsidP="007E6E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в год</w:t>
            </w:r>
          </w:p>
        </w:tc>
      </w:tr>
      <w:tr w:rsidR="007E6E13" w14:paraId="06D1C4BB" w14:textId="77777777" w:rsidTr="007E6E13">
        <w:tc>
          <w:tcPr>
            <w:tcW w:w="4644" w:type="dxa"/>
          </w:tcPr>
          <w:p w14:paraId="226A9F79" w14:textId="77777777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59DA3" w14:textId="5B749450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14:paraId="6C04F293" w14:textId="77777777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D7479" w14:textId="6F74B9B3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7E6E13" w14:paraId="502604AE" w14:textId="77777777" w:rsidTr="007E6E13">
        <w:tc>
          <w:tcPr>
            <w:tcW w:w="4644" w:type="dxa"/>
          </w:tcPr>
          <w:p w14:paraId="2A68C79D" w14:textId="77777777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74FE6B" w14:textId="10BEA5CF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14:paraId="78465E9A" w14:textId="77777777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12975" w14:textId="56419BC2" w:rsidR="007E6E13" w:rsidRDefault="007E6E13" w:rsidP="00BC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</w:tbl>
    <w:p w14:paraId="08BA1BB4" w14:textId="77777777" w:rsidR="00BC01BB" w:rsidRPr="001F59F9" w:rsidRDefault="00BC01BB" w:rsidP="001F59F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8C01B6" w14:textId="77777777" w:rsidR="00F802B6" w:rsidRDefault="00F802B6" w:rsidP="00BC01B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7F4AA" w14:textId="373244F3" w:rsidR="00BC01BB" w:rsidRDefault="00BC01BB" w:rsidP="00BC01B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обучения.</w:t>
      </w:r>
    </w:p>
    <w:p w14:paraId="6E58EDC2" w14:textId="64A60C22" w:rsidR="00BC01BB" w:rsidRDefault="00BC01BB" w:rsidP="00BC01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C5A7A" w14:textId="0BCD54D9" w:rsidR="00BC01BB" w:rsidRDefault="00BC01BB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01BB">
        <w:rPr>
          <w:rFonts w:ascii="Times New Roman" w:hAnsi="Times New Roman" w:cs="Times New Roman"/>
          <w:sz w:val="28"/>
          <w:szCs w:val="28"/>
        </w:rPr>
        <w:t>Ознакомление учащихся с вокальными навыками. Учащийся 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1BB">
        <w:rPr>
          <w:rFonts w:ascii="Times New Roman" w:hAnsi="Times New Roman" w:cs="Times New Roman"/>
          <w:sz w:val="28"/>
          <w:szCs w:val="28"/>
        </w:rPr>
        <w:t>получить элементарное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о строении и охране голосового аппарата, знать, что такое:</w:t>
      </w:r>
    </w:p>
    <w:p w14:paraId="37C53F09" w14:textId="112461CC" w:rsidR="00BC01BB" w:rsidRDefault="00BC01BB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правильная постановка корпуса в пении;</w:t>
      </w:r>
    </w:p>
    <w:p w14:paraId="3BC883DC" w14:textId="7B621AEA" w:rsidR="00BC01BB" w:rsidRDefault="00BC01BB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певческое </w:t>
      </w:r>
      <w:r w:rsidR="008F53E1">
        <w:rPr>
          <w:rFonts w:ascii="Times New Roman" w:hAnsi="Times New Roman" w:cs="Times New Roman"/>
          <w:sz w:val="28"/>
          <w:szCs w:val="28"/>
        </w:rPr>
        <w:t>дыхание:</w:t>
      </w:r>
      <w:r>
        <w:rPr>
          <w:rFonts w:ascii="Times New Roman" w:hAnsi="Times New Roman" w:cs="Times New Roman"/>
          <w:sz w:val="28"/>
          <w:szCs w:val="28"/>
        </w:rPr>
        <w:t xml:space="preserve"> спокойный</w:t>
      </w:r>
      <w:r w:rsidR="008F53E1">
        <w:rPr>
          <w:rFonts w:ascii="Times New Roman" w:hAnsi="Times New Roman" w:cs="Times New Roman"/>
          <w:sz w:val="28"/>
          <w:szCs w:val="28"/>
        </w:rPr>
        <w:t>, без напряжения вдох, задержка вдоха перед началом пения (люфт – пауза), выработка равномерного вдоха и постепенного его распределения на музыкальную фразу;</w:t>
      </w:r>
    </w:p>
    <w:p w14:paraId="038D370C" w14:textId="3FCF98B0" w:rsidR="008F53E1" w:rsidRDefault="008F53E1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чистая интонация;</w:t>
      </w:r>
    </w:p>
    <w:p w14:paraId="1A2160C5" w14:textId="22A76518" w:rsidR="008F53E1" w:rsidRDefault="008F53E1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Немаловажную роль в звукообразовании играет певческое дыхание. Существует множество приёмов и методик для его развития. Плавное дыхание, сохранение постоянного чу</w:t>
      </w:r>
      <w:r w:rsidR="00DF17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ства опоры способствуют развитию ровности диапазона. При этом полезны упражнения «легато»</w:t>
      </w:r>
      <w:r w:rsidR="00DF1774">
        <w:rPr>
          <w:rFonts w:ascii="Times New Roman" w:hAnsi="Times New Roman" w:cs="Times New Roman"/>
          <w:sz w:val="28"/>
          <w:szCs w:val="28"/>
        </w:rPr>
        <w:t>. Первоначально вокальные упражнения должны строится на примарных тонах (певчески наиболее удобные звуки в центре диапазона певца).</w:t>
      </w:r>
    </w:p>
    <w:p w14:paraId="0ADE1360" w14:textId="0C6B1532" w:rsidR="00DF1774" w:rsidRDefault="00DF1774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должны быть направлены на развитие и укрепление правильного дыхания, его экономического расходования и на формирование правильной позиции. Глотка должна быть всегда свободна, рот и губы свободны и активны. Необходимо добиваться правильного положения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корпуса, освобождения мышц лица, шеи, челюсти, свободного положения гортани. Полезны упражнения в пределах терции – квинты на сочетании гласных с согласными, например: ми, зи, лё, мо, за и т.п. При этом следует следить за чистой интонации.</w:t>
      </w:r>
    </w:p>
    <w:p w14:paraId="0318D7E4" w14:textId="6A9A8AED" w:rsidR="00DF1774" w:rsidRDefault="00DF1774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на уроках много внимания уделяется дикции. Необходимо правильно формировать чистоту звучания гласных, а также развитию и укреплению пения согласных вместе с гласными. Ясное чёткое произношение согласных формирует дикцию, способствует чистоте интонации, экономит дыхание и помогает активной </w:t>
      </w:r>
      <w:r w:rsidR="00301E23">
        <w:rPr>
          <w:rFonts w:ascii="Times New Roman" w:hAnsi="Times New Roman" w:cs="Times New Roman"/>
          <w:sz w:val="28"/>
          <w:szCs w:val="28"/>
        </w:rPr>
        <w:t>подаче звука.</w:t>
      </w:r>
    </w:p>
    <w:p w14:paraId="45D09CDC" w14:textId="4B664CC7" w:rsidR="00301E23" w:rsidRDefault="00301E23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 детей творческие навыки, эмоциональную отзывчивость, а также развивать голосовой аппарат, индивидуальные музыкальные способности, музыкальное мышление, развивать чёткую дикцию, добиваясь близкой, светлой, активной подачи звука. Знакомить детей с разнообразной по жанрам музыкой. Учить детей рассуждать о музыке, анализировать происходящие музыкальные ситуации на уроках.</w:t>
      </w:r>
      <w:r w:rsidR="00D05B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57410A" w14:textId="673D534B" w:rsidR="001F2806" w:rsidRDefault="00D05B16" w:rsidP="007E6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многочисленных средств воздействия на детское сердце – важное место занимает песня, так как, исполняя песни дети глубже воспринимают музыку, активно выражают свои чувства, учатся слышать окружающий мир музыкальных звуков. Пение – как активная исполнительская музыкальная деятельность помогает детям выражать свои впечатления, своё отношение к миру.</w:t>
      </w:r>
    </w:p>
    <w:p w14:paraId="4A92709C" w14:textId="6EF6F632" w:rsidR="001F2806" w:rsidRDefault="001F2806" w:rsidP="00D05B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4FE117" w14:textId="544D2575" w:rsidR="001F2806" w:rsidRDefault="00B33923" w:rsidP="001F280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занятий.</w:t>
      </w:r>
    </w:p>
    <w:p w14:paraId="26B9AFA8" w14:textId="572FB66C" w:rsidR="00B33923" w:rsidRDefault="00B33923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Урок проходит в следующем порядке: распевка – работа над голосовым аппаратом (работа над дыханием, т. е. упражнение\я на дыхание; упражнения для артикуляционного аппарата – работа над гласными и согласными звуками; упражнения для голосового аппарата).</w:t>
      </w:r>
    </w:p>
    <w:p w14:paraId="5C7636BC" w14:textId="0FAD05EE" w:rsidR="00B33923" w:rsidRDefault="00B33923" w:rsidP="007E6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распевания следует работа над разучиванием материала. Здесь ведётся работа над музыкальной грамотой, интонированием. Далее – повторение материала прошлых занятий, ведётся работа над художественно сценическим образом.</w:t>
      </w:r>
    </w:p>
    <w:p w14:paraId="4D2328D0" w14:textId="44561F92" w:rsidR="00B33923" w:rsidRDefault="00B33923" w:rsidP="00B3392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Проверка итогов работы.</w:t>
      </w:r>
    </w:p>
    <w:p w14:paraId="3293DCAF" w14:textId="769E0ABF" w:rsidR="00B33923" w:rsidRDefault="00B33923" w:rsidP="00B339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Проверка итогов работы проводится в конце каждой четверти – это контрольный урок с исполнением</w:t>
      </w:r>
      <w:r w:rsidR="00E86B17">
        <w:rPr>
          <w:rFonts w:ascii="Times New Roman" w:hAnsi="Times New Roman" w:cs="Times New Roman"/>
          <w:sz w:val="28"/>
          <w:szCs w:val="28"/>
        </w:rPr>
        <w:t xml:space="preserve"> пройденного материала. Классные концерты для родителей учащихся и концертах школы, которые позволяют полным образом проявить полученные знания, умения, навыки.</w:t>
      </w:r>
    </w:p>
    <w:p w14:paraId="2A6A54E1" w14:textId="4C471188" w:rsidR="00E86B17" w:rsidRDefault="00E86B17" w:rsidP="00B339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78676B" w14:textId="51029C37" w:rsidR="00E86B17" w:rsidRDefault="00E86B17" w:rsidP="00E86B1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уровню подготовки учащихся.</w:t>
      </w:r>
    </w:p>
    <w:p w14:paraId="6C2FC70A" w14:textId="7FF3BB65" w:rsidR="00E86B17" w:rsidRDefault="00E86B17" w:rsidP="00E86B1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92021" w14:textId="0CCA748D" w:rsidR="00E86B17" w:rsidRDefault="00DE561A" w:rsidP="00DE561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Должны знать:</w:t>
      </w:r>
    </w:p>
    <w:p w14:paraId="4DE60AC1" w14:textId="132368D5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музыку разного эмоционального содержания;</w:t>
      </w:r>
    </w:p>
    <w:p w14:paraId="50796BCD" w14:textId="4C2EF33A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музыкальные жанры;</w:t>
      </w:r>
    </w:p>
    <w:p w14:paraId="4035C5EC" w14:textId="40901107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одно-, двух-, трёхчастные произведения, куплетную форму.</w:t>
      </w:r>
    </w:p>
    <w:p w14:paraId="71EA0704" w14:textId="7A3DC80E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музыкальной выразительности: темп, динамику, регистр, мелодию, ритм.</w:t>
      </w:r>
    </w:p>
    <w:p w14:paraId="07CD4245" w14:textId="2F30B4B4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музыкальные инструменты: фортепиано, скрипку, флейту, балалайку, баян.</w:t>
      </w:r>
    </w:p>
    <w:p w14:paraId="7A911B5A" w14:textId="505193C5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и понимать термины: солист, оркестр, сольное пение, дуэт, хор;</w:t>
      </w:r>
    </w:p>
    <w:p w14:paraId="649EDD55" w14:textId="4C058722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и применять правила сценической культуры.</w:t>
      </w:r>
    </w:p>
    <w:p w14:paraId="0B1DFFBE" w14:textId="220FABBA" w:rsidR="00DE561A" w:rsidRDefault="00DE561A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правила пения и охраны голоса.</w:t>
      </w:r>
    </w:p>
    <w:p w14:paraId="57E557E6" w14:textId="65AD3A66" w:rsidR="002F6025" w:rsidRDefault="002F6025" w:rsidP="00DE561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Уметь:</w:t>
      </w:r>
    </w:p>
    <w:p w14:paraId="41A63F89" w14:textId="3BABFEE1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верно петь выученные песни, знать их названия и авторов;</w:t>
      </w:r>
    </w:p>
    <w:p w14:paraId="505DBEB3" w14:textId="2DCC24B9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быть внимательным при пении к указаниям учителя;</w:t>
      </w:r>
    </w:p>
    <w:p w14:paraId="0BA99E5C" w14:textId="632E8919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петь напевно, легко, светло, без форсирования звука;</w:t>
      </w:r>
    </w:p>
    <w:p w14:paraId="0B4E6185" w14:textId="5D2E3A2A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при пении певческую постановку;</w:t>
      </w:r>
    </w:p>
    <w:p w14:paraId="517A52F8" w14:textId="49594CB2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в пении приобретённые певческие навыки;</w:t>
      </w:r>
    </w:p>
    <w:p w14:paraId="01E034F1" w14:textId="49FEEFD7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слитно произносить песенный текст;</w:t>
      </w:r>
    </w:p>
    <w:p w14:paraId="6B29BCF5" w14:textId="1B96FDBC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исполнять песни, вокальные упражнения;</w:t>
      </w:r>
    </w:p>
    <w:p w14:paraId="0A90E2A0" w14:textId="003B65DE" w:rsidR="002F6025" w:rsidRDefault="002F6025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применять на практике варианты музыкально </w:t>
      </w:r>
      <w:r w:rsidR="00F3207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207E">
        <w:rPr>
          <w:rFonts w:ascii="Times New Roman" w:hAnsi="Times New Roman" w:cs="Times New Roman"/>
          <w:sz w:val="28"/>
          <w:szCs w:val="28"/>
        </w:rPr>
        <w:t>пластических движений и элементы драматизации исполняемых движений;</w:t>
      </w:r>
    </w:p>
    <w:p w14:paraId="01BFB6B1" w14:textId="01018609" w:rsidR="00F3207E" w:rsidRDefault="00F3207E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чисто и выразительно петь выученные песни. Иметь среди них любимые; </w:t>
      </w:r>
    </w:p>
    <w:p w14:paraId="327FB7C0" w14:textId="1B821B4F" w:rsidR="00F3207E" w:rsidRPr="002F6025" w:rsidRDefault="00F3207E" w:rsidP="00DE56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общаться в социуме в процессе концертной деятельности.</w:t>
      </w:r>
    </w:p>
    <w:p w14:paraId="02F1ECBC" w14:textId="77777777" w:rsidR="00F802B6" w:rsidRDefault="00F802B6" w:rsidP="00F320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C91CE" w14:textId="578E8216" w:rsidR="00EA12E8" w:rsidRDefault="00F3207E" w:rsidP="00F320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Репертуарный список произведений</w:t>
      </w:r>
    </w:p>
    <w:p w14:paraId="563D0349" w14:textId="338DEDE7" w:rsidR="00DE561A" w:rsidRDefault="00F3207E" w:rsidP="00F320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4 – 7 лет.</w:t>
      </w:r>
    </w:p>
    <w:p w14:paraId="4798059B" w14:textId="5DB4452A" w:rsidR="00F3207E" w:rsidRDefault="00F3207E" w:rsidP="00F320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четверть</w:t>
      </w:r>
    </w:p>
    <w:p w14:paraId="67CE4CBA" w14:textId="70625EB3" w:rsidR="00F3207E" w:rsidRDefault="00F3207E" w:rsidP="00F320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D7DEC9" w14:textId="00AF6A0D" w:rsidR="00F3207E" w:rsidRDefault="00F3207E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Абт Вокализы</w:t>
      </w:r>
    </w:p>
    <w:p w14:paraId="506ABF09" w14:textId="5914DFDB" w:rsidR="00F3207E" w:rsidRDefault="00E17E3B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Я. </w:t>
      </w:r>
      <w:r w:rsidR="00F3207E">
        <w:rPr>
          <w:rFonts w:ascii="Times New Roman" w:hAnsi="Times New Roman" w:cs="Times New Roman"/>
          <w:sz w:val="28"/>
          <w:szCs w:val="28"/>
        </w:rPr>
        <w:t>Дубравин «Капли в море»</w:t>
      </w:r>
    </w:p>
    <w:p w14:paraId="02C23265" w14:textId="69F4F3AF" w:rsidR="00F3207E" w:rsidRDefault="00F3207E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Паулс «Кашалотик»</w:t>
      </w:r>
    </w:p>
    <w:p w14:paraId="75356832" w14:textId="7255AA30" w:rsidR="00F3207E" w:rsidRDefault="00F3207E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Портнов «Весёлый старичок»</w:t>
      </w:r>
    </w:p>
    <w:p w14:paraId="5B6EE840" w14:textId="1C870CEF" w:rsidR="00F3207E" w:rsidRDefault="00F3207E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Шаинский «Улыбка»</w:t>
      </w:r>
    </w:p>
    <w:p w14:paraId="5A495E41" w14:textId="26B8646B" w:rsidR="00F3207E" w:rsidRDefault="00F3207E" w:rsidP="00F320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четверть</w:t>
      </w:r>
    </w:p>
    <w:p w14:paraId="1FE9E100" w14:textId="31975AAD" w:rsidR="00F3207E" w:rsidRDefault="00F3207E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Абт Вокализы</w:t>
      </w:r>
    </w:p>
    <w:p w14:paraId="167E729F" w14:textId="11BB9464" w:rsidR="00F3207E" w:rsidRDefault="00E17E3B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Я. </w:t>
      </w:r>
      <w:r w:rsidR="00F3207E">
        <w:rPr>
          <w:rFonts w:ascii="Times New Roman" w:hAnsi="Times New Roman" w:cs="Times New Roman"/>
          <w:sz w:val="28"/>
          <w:szCs w:val="28"/>
        </w:rPr>
        <w:t>Дубравин «</w:t>
      </w:r>
      <w:r>
        <w:rPr>
          <w:rFonts w:ascii="Times New Roman" w:hAnsi="Times New Roman" w:cs="Times New Roman"/>
          <w:sz w:val="28"/>
          <w:szCs w:val="28"/>
        </w:rPr>
        <w:t>Снегири</w:t>
      </w:r>
      <w:r w:rsidR="00F3207E">
        <w:rPr>
          <w:rFonts w:ascii="Times New Roman" w:hAnsi="Times New Roman" w:cs="Times New Roman"/>
          <w:sz w:val="28"/>
          <w:szCs w:val="28"/>
        </w:rPr>
        <w:t>»</w:t>
      </w:r>
    </w:p>
    <w:p w14:paraId="77CC9F81" w14:textId="68023961" w:rsidR="00F3207E" w:rsidRDefault="00F3207E" w:rsidP="00F320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Портнов «Сладкоежка»</w:t>
      </w:r>
    </w:p>
    <w:p w14:paraId="3860268A" w14:textId="6BC87E6E" w:rsidR="00F3207E" w:rsidRDefault="00F3207E" w:rsidP="00F3207E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Крылатов «Песенка Деда Мороза»</w:t>
      </w:r>
    </w:p>
    <w:p w14:paraId="05A7385A" w14:textId="3B5AC8AE" w:rsidR="00F3207E" w:rsidRDefault="00F3207E" w:rsidP="00F3207E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Герчик «Нотный хоровод»</w:t>
      </w:r>
    </w:p>
    <w:p w14:paraId="2208B407" w14:textId="216C1511" w:rsidR="00F3207E" w:rsidRDefault="00F3207E" w:rsidP="007E6E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четверть</w:t>
      </w:r>
    </w:p>
    <w:p w14:paraId="34AB6045" w14:textId="79817D34" w:rsidR="00F3207E" w:rsidRDefault="007E6E13" w:rsidP="007E6E13">
      <w:pPr>
        <w:tabs>
          <w:tab w:val="left" w:pos="1695"/>
        </w:tabs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3207E">
        <w:rPr>
          <w:rFonts w:ascii="Times New Roman" w:hAnsi="Times New Roman" w:cs="Times New Roman"/>
          <w:sz w:val="28"/>
          <w:szCs w:val="28"/>
        </w:rPr>
        <w:t>Ф. Абт Вокализы</w:t>
      </w:r>
    </w:p>
    <w:p w14:paraId="6F3BE5D0" w14:textId="73741321" w:rsidR="00F3207E" w:rsidRDefault="00F3207E" w:rsidP="00F3207E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«На зелёном лугу»</w:t>
      </w:r>
    </w:p>
    <w:p w14:paraId="470EDAFD" w14:textId="66EAD122" w:rsidR="00F3207E" w:rsidRDefault="00F3207E" w:rsidP="00F3207E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Бакалов «Мама»</w:t>
      </w:r>
    </w:p>
    <w:p w14:paraId="5965ED5A" w14:textId="3560192B" w:rsidR="00F3207E" w:rsidRDefault="00F3207E" w:rsidP="00F3207E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Соснин «Солнечная капель»</w:t>
      </w:r>
    </w:p>
    <w:p w14:paraId="42B247BC" w14:textId="25C6CFE6" w:rsidR="00F3207E" w:rsidRDefault="00F3207E" w:rsidP="00F3207E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Гладков «Песенка Львёнка и Черепахи»</w:t>
      </w:r>
    </w:p>
    <w:p w14:paraId="5194E63C" w14:textId="78F43377" w:rsidR="00F3207E" w:rsidRDefault="00F3207E" w:rsidP="00F3207E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четверть</w:t>
      </w:r>
    </w:p>
    <w:p w14:paraId="2A28B1B7" w14:textId="0180A861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Абт Вокализы</w:t>
      </w:r>
    </w:p>
    <w:p w14:paraId="3FC84504" w14:textId="52582A22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Крылатов «Песенка о лете»</w:t>
      </w:r>
    </w:p>
    <w:p w14:paraId="356BF37F" w14:textId="2D5B9D83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Герчик «Синичка»</w:t>
      </w:r>
    </w:p>
    <w:p w14:paraId="2EB669E8" w14:textId="0DF63CB8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Ботияров «Песенка о карнавале»</w:t>
      </w:r>
    </w:p>
    <w:p w14:paraId="0F384375" w14:textId="3A84298C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Паулс «Золотая свадьба»</w:t>
      </w:r>
    </w:p>
    <w:p w14:paraId="1910C623" w14:textId="5BFC8221" w:rsidR="00EA12E8" w:rsidRDefault="00EA12E8" w:rsidP="00EA12E8">
      <w:pPr>
        <w:spacing w:after="0"/>
        <w:ind w:left="708" w:hanging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2E8">
        <w:rPr>
          <w:rFonts w:ascii="Times New Roman" w:hAnsi="Times New Roman" w:cs="Times New Roman"/>
          <w:b/>
          <w:bCs/>
          <w:sz w:val="28"/>
          <w:szCs w:val="28"/>
        </w:rPr>
        <w:t>7 – 10 лет</w:t>
      </w:r>
    </w:p>
    <w:p w14:paraId="32B452DD" w14:textId="51A93A6F" w:rsidR="00EA12E8" w:rsidRDefault="00EA12E8" w:rsidP="00EA12E8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четверть</w:t>
      </w:r>
    </w:p>
    <w:p w14:paraId="64338DC9" w14:textId="3D8058D0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Абт Вокализы</w:t>
      </w:r>
    </w:p>
    <w:p w14:paraId="727A2D27" w14:textId="5EF1CD86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Ермолов «Школьная тропинка»</w:t>
      </w:r>
    </w:p>
    <w:p w14:paraId="7D66844A" w14:textId="0EFCB9BE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Шаинский «Семь дорожек»</w:t>
      </w:r>
    </w:p>
    <w:p w14:paraId="106E6C11" w14:textId="1C38663A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 – Компаниец «Шире круг»</w:t>
      </w:r>
    </w:p>
    <w:p w14:paraId="3AB67EEA" w14:textId="66154F3D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Герчик «Дождик»</w:t>
      </w:r>
    </w:p>
    <w:p w14:paraId="2ADF8A73" w14:textId="309A543B" w:rsidR="00EA12E8" w:rsidRDefault="00EA12E8" w:rsidP="00EA12E8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четверть</w:t>
      </w:r>
    </w:p>
    <w:p w14:paraId="1F9DCA40" w14:textId="50DA86D9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Лютген Вокализы</w:t>
      </w:r>
    </w:p>
    <w:p w14:paraId="6A7402C7" w14:textId="49281201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Шаинский «Мир похож на цветной луг»</w:t>
      </w:r>
    </w:p>
    <w:p w14:paraId="214790B9" w14:textId="4CE26267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Паулс «Лопнул передник»</w:t>
      </w:r>
    </w:p>
    <w:p w14:paraId="23E5F1A5" w14:textId="6FAE3C19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Кудряшов «Весёлые нотки»</w:t>
      </w:r>
    </w:p>
    <w:p w14:paraId="56CC1E2B" w14:textId="43341CB1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Аренский «Детская песенка»</w:t>
      </w:r>
    </w:p>
    <w:p w14:paraId="01487CE6" w14:textId="1DD9B1B1" w:rsidR="00EA12E8" w:rsidRDefault="00EA12E8" w:rsidP="00EA12E8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четверть</w:t>
      </w:r>
    </w:p>
    <w:p w14:paraId="0279C696" w14:textId="50E8C5F8" w:rsidR="00EA12E8" w:rsidRDefault="00EA12E8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Лютген</w:t>
      </w:r>
      <w:r w:rsidR="004C79CB">
        <w:rPr>
          <w:rFonts w:ascii="Times New Roman" w:hAnsi="Times New Roman" w:cs="Times New Roman"/>
          <w:sz w:val="28"/>
          <w:szCs w:val="28"/>
        </w:rPr>
        <w:t xml:space="preserve"> Вокализы</w:t>
      </w:r>
    </w:p>
    <w:p w14:paraId="0CFFA33F" w14:textId="380DC49F" w:rsidR="004C79CB" w:rsidRDefault="004C79CB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«Коровушка»</w:t>
      </w:r>
    </w:p>
    <w:p w14:paraId="033CD11F" w14:textId="1FF775A2" w:rsidR="004C79CB" w:rsidRDefault="004C79CB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 Тугаринов «Это мамин день»</w:t>
      </w:r>
    </w:p>
    <w:p w14:paraId="73688750" w14:textId="6E148EC1" w:rsidR="004C79CB" w:rsidRDefault="00E17E3B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Я. </w:t>
      </w:r>
      <w:r w:rsidR="004C79CB">
        <w:rPr>
          <w:rFonts w:ascii="Times New Roman" w:hAnsi="Times New Roman" w:cs="Times New Roman"/>
          <w:sz w:val="28"/>
          <w:szCs w:val="28"/>
        </w:rPr>
        <w:t>Дубравин «Музыка в лесу»</w:t>
      </w:r>
    </w:p>
    <w:p w14:paraId="4864A14E" w14:textId="5345CA9B" w:rsidR="004C79CB" w:rsidRDefault="004C79CB" w:rsidP="00EA12E8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Паулс «Птичка на ветке»</w:t>
      </w:r>
    </w:p>
    <w:p w14:paraId="2AD4B159" w14:textId="06548A50" w:rsidR="004C79CB" w:rsidRDefault="004C79CB" w:rsidP="004C79CB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четверть</w:t>
      </w:r>
    </w:p>
    <w:p w14:paraId="3227FF5D" w14:textId="4ED8AA65" w:rsidR="004C79CB" w:rsidRDefault="004C79CB" w:rsidP="007E6E13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Лютген Вокализы</w:t>
      </w:r>
    </w:p>
    <w:p w14:paraId="2E64EE18" w14:textId="683F23EA" w:rsidR="004C79CB" w:rsidRDefault="004C79CB" w:rsidP="004C79C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Кудряшов «Моя семья»</w:t>
      </w:r>
    </w:p>
    <w:p w14:paraId="6611C177" w14:textId="367ABD15" w:rsidR="004C79CB" w:rsidRDefault="004C79CB" w:rsidP="004C79C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Варламов «Любимый папа»</w:t>
      </w:r>
    </w:p>
    <w:p w14:paraId="1DB4A7B9" w14:textId="3C6CFC6C" w:rsidR="004C79CB" w:rsidRDefault="004C79CB" w:rsidP="004C79C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Дунаевский «Лев и Брадобрей»</w:t>
      </w:r>
    </w:p>
    <w:p w14:paraId="3C1CA09D" w14:textId="314A77A9" w:rsidR="004342E6" w:rsidRDefault="004342E6" w:rsidP="004C79C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</w:p>
    <w:p w14:paraId="10DD52F5" w14:textId="3043447F" w:rsidR="004342E6" w:rsidRDefault="004342E6" w:rsidP="004342E6">
      <w:pPr>
        <w:spacing w:after="0"/>
        <w:ind w:left="708" w:hanging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 – 13 лет</w:t>
      </w:r>
    </w:p>
    <w:p w14:paraId="2DDB1809" w14:textId="12C7BD51" w:rsidR="004342E6" w:rsidRDefault="007E6E13" w:rsidP="007E6E13">
      <w:pPr>
        <w:tabs>
          <w:tab w:val="left" w:pos="4215"/>
        </w:tabs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342E6">
        <w:rPr>
          <w:rFonts w:ascii="Times New Roman" w:hAnsi="Times New Roman" w:cs="Times New Roman"/>
          <w:sz w:val="28"/>
          <w:szCs w:val="28"/>
        </w:rPr>
        <w:t>1 четверть</w:t>
      </w:r>
    </w:p>
    <w:p w14:paraId="258735B2" w14:textId="2A054D5B" w:rsidR="004342E6" w:rsidRDefault="004342E6" w:rsidP="004342E6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Зейдлер Вокализы</w:t>
      </w:r>
    </w:p>
    <w:p w14:paraId="28756F9B" w14:textId="490DFF1F" w:rsidR="004342E6" w:rsidRDefault="004342E6" w:rsidP="004342E6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Кудряшов «Мечта первоклассника»</w:t>
      </w:r>
    </w:p>
    <w:p w14:paraId="39012D31" w14:textId="420E7264" w:rsidR="004342E6" w:rsidRDefault="004342E6" w:rsidP="004342E6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Ю, Чичков «Самая счастливая»</w:t>
      </w:r>
    </w:p>
    <w:p w14:paraId="2B5A5E18" w14:textId="60F0F200" w:rsidR="004342E6" w:rsidRDefault="004342E6" w:rsidP="004342E6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Портнов «Мышка»</w:t>
      </w:r>
    </w:p>
    <w:p w14:paraId="1680E58F" w14:textId="3ADBBE4E" w:rsidR="004342E6" w:rsidRDefault="000A035A" w:rsidP="004342E6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 «Сеяли девушки яровой хмель»</w:t>
      </w:r>
    </w:p>
    <w:p w14:paraId="1032D8B3" w14:textId="35CA74C1" w:rsidR="000A035A" w:rsidRDefault="000A035A" w:rsidP="000A035A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четверть</w:t>
      </w:r>
    </w:p>
    <w:p w14:paraId="1E3887E0" w14:textId="55F0601C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Конконе Вокализы</w:t>
      </w:r>
    </w:p>
    <w:p w14:paraId="01A403D8" w14:textId="10BDB83D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Крылатов «Песенка о снежинке»</w:t>
      </w:r>
    </w:p>
    <w:p w14:paraId="5951B3E8" w14:textId="703D491D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Шаинский «Дети любят рисовать»</w:t>
      </w:r>
    </w:p>
    <w:p w14:paraId="7A2ADCAF" w14:textId="213F69CD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 Антонов «Не рвите цветы»</w:t>
      </w:r>
    </w:p>
    <w:p w14:paraId="18CAB059" w14:textId="4976DF39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Паулс «Добрая зима»</w:t>
      </w:r>
    </w:p>
    <w:p w14:paraId="1E8C2802" w14:textId="7DA21C1B" w:rsidR="000A035A" w:rsidRDefault="000A035A" w:rsidP="007E6E13">
      <w:pPr>
        <w:tabs>
          <w:tab w:val="left" w:pos="5190"/>
        </w:tabs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четверть</w:t>
      </w:r>
    </w:p>
    <w:p w14:paraId="772056A0" w14:textId="3738CC9F" w:rsidR="000A035A" w:rsidRDefault="000A035A" w:rsidP="007E6E13">
      <w:pPr>
        <w:tabs>
          <w:tab w:val="left" w:pos="4050"/>
        </w:tabs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Конконе Вокализы</w:t>
      </w:r>
    </w:p>
    <w:p w14:paraId="01EDC579" w14:textId="2D240175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Минков «Дорогою добра»</w:t>
      </w:r>
    </w:p>
    <w:p w14:paraId="59589E60" w14:textId="0B071B67" w:rsidR="000A035A" w:rsidRDefault="000A035A" w:rsidP="000A035A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Крылатов «Я верю только мечтам и мечтам»</w:t>
      </w:r>
    </w:p>
    <w:p w14:paraId="176E6727" w14:textId="3C7DB677" w:rsidR="004C79CB" w:rsidRDefault="004C79CB" w:rsidP="004C79CB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</w:p>
    <w:p w14:paraId="038D7394" w14:textId="005D0431" w:rsidR="002B5294" w:rsidRDefault="002B5294" w:rsidP="00522E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четверть</w:t>
      </w:r>
    </w:p>
    <w:p w14:paraId="0D8CE967" w14:textId="1337E0DB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Конконе Вокализы</w:t>
      </w:r>
    </w:p>
    <w:p w14:paraId="61B9F37E" w14:textId="305CF8EB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Паулс «Сонная»</w:t>
      </w:r>
    </w:p>
    <w:p w14:paraId="79C626A9" w14:textId="0363A36B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Т. Хренников «Колыбельная Светланы»</w:t>
      </w:r>
    </w:p>
    <w:p w14:paraId="2080E437" w14:textId="7ED42EBA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Англ. нар. песня «Я на камушке сижу»</w:t>
      </w:r>
    </w:p>
    <w:p w14:paraId="6435A280" w14:textId="3617B3E4" w:rsidR="002B5294" w:rsidRDefault="007E6E13" w:rsidP="007E6E13">
      <w:pPr>
        <w:tabs>
          <w:tab w:val="left" w:pos="3345"/>
        </w:tabs>
        <w:spacing w:after="0"/>
        <w:ind w:left="708" w:hanging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5294">
        <w:rPr>
          <w:rFonts w:ascii="Times New Roman" w:hAnsi="Times New Roman" w:cs="Times New Roman"/>
          <w:b/>
          <w:bCs/>
          <w:sz w:val="28"/>
          <w:szCs w:val="28"/>
        </w:rPr>
        <w:t>13 – 15 лет</w:t>
      </w:r>
    </w:p>
    <w:p w14:paraId="71BD8154" w14:textId="08F7527B" w:rsidR="002B5294" w:rsidRDefault="002B5294" w:rsidP="007E6E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четверть</w:t>
      </w:r>
    </w:p>
    <w:p w14:paraId="1A977134" w14:textId="5D578240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Конконе Вокализы</w:t>
      </w:r>
    </w:p>
    <w:p w14:paraId="012CBE0D" w14:textId="7D12F263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«Ах, ты зимушка зима»</w:t>
      </w:r>
    </w:p>
    <w:p w14:paraId="5AE9AE08" w14:textId="2DC9B982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Листов « Я помню вальса звук прелестный»</w:t>
      </w:r>
    </w:p>
    <w:p w14:paraId="2EDE7264" w14:textId="6D82A023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Моцарт «Прощание Молли»</w:t>
      </w:r>
    </w:p>
    <w:p w14:paraId="47464D9C" w14:textId="22D7DD3A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Крылатов «Где музыка берёт начало»</w:t>
      </w:r>
    </w:p>
    <w:p w14:paraId="6579F2B2" w14:textId="26325F8B" w:rsidR="002B5294" w:rsidRDefault="002B5294" w:rsidP="002B5294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четверть</w:t>
      </w:r>
    </w:p>
    <w:p w14:paraId="75E26129" w14:textId="3F3A9184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«В низенькой светёлке»</w:t>
      </w:r>
    </w:p>
    <w:p w14:paraId="44ED4EDE" w14:textId="78D8F361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 Бетховен «Волшебный цветок»</w:t>
      </w:r>
    </w:p>
    <w:p w14:paraId="35FDD46A" w14:textId="4205C736" w:rsidR="002B5294" w:rsidRDefault="00E91155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Крылатов «Кабы не</w:t>
      </w:r>
      <w:r w:rsidR="008E77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зимы»</w:t>
      </w:r>
    </w:p>
    <w:p w14:paraId="33180308" w14:textId="1DBF535D" w:rsidR="00E91155" w:rsidRDefault="00E91155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Яковлев «Зимний вечер»</w:t>
      </w:r>
    </w:p>
    <w:p w14:paraId="2B59B4A8" w14:textId="06CA8834" w:rsidR="002B5294" w:rsidRDefault="002B5294" w:rsidP="002B5294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четверть</w:t>
      </w:r>
    </w:p>
    <w:p w14:paraId="643F1539" w14:textId="64A53245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Конконе Вокализы</w:t>
      </w:r>
    </w:p>
    <w:p w14:paraId="45256353" w14:textId="46603215" w:rsidR="00E91155" w:rsidRDefault="002B5294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 </w:t>
      </w:r>
      <w:r w:rsidR="00E91155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>вдокимова «Мамин</w:t>
      </w:r>
      <w:r w:rsidR="00E91155">
        <w:rPr>
          <w:rFonts w:ascii="Times New Roman" w:hAnsi="Times New Roman" w:cs="Times New Roman"/>
          <w:sz w:val="28"/>
          <w:szCs w:val="28"/>
        </w:rPr>
        <w:t>а музыка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1EF545A" w14:textId="2C7B847E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Я. Флярковский «Первый дождь»</w:t>
      </w:r>
    </w:p>
    <w:p w14:paraId="19969371" w14:textId="718EE553" w:rsidR="002B5294" w:rsidRDefault="002B5294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Итальянская нар. песня «Счастливая»</w:t>
      </w:r>
    </w:p>
    <w:p w14:paraId="16CDE561" w14:textId="543AEEDD" w:rsidR="00E91155" w:rsidRDefault="00E91155" w:rsidP="00E91155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четверть</w:t>
      </w:r>
    </w:p>
    <w:p w14:paraId="101D0243" w14:textId="18BE975E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Конконе Вокализы</w:t>
      </w:r>
    </w:p>
    <w:p w14:paraId="62C1B45B" w14:textId="63B42D49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«Ой, полна, полна моя коробушка»</w:t>
      </w:r>
    </w:p>
    <w:p w14:paraId="123A296E" w14:textId="73D8F146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Мусоргский «Вечерняя песенка»</w:t>
      </w:r>
    </w:p>
    <w:p w14:paraId="64ACF833" w14:textId="367A247F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Кудряшов «Мир красоты»</w:t>
      </w:r>
    </w:p>
    <w:p w14:paraId="06D6E8B8" w14:textId="75653621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Моцарт «Рассказать ли в тишине»</w:t>
      </w:r>
    </w:p>
    <w:p w14:paraId="023764DB" w14:textId="35EDB072" w:rsidR="00E91155" w:rsidRDefault="00E91155" w:rsidP="00E91155">
      <w:pPr>
        <w:spacing w:after="0"/>
        <w:ind w:left="708" w:hanging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16 -18 лет</w:t>
      </w:r>
    </w:p>
    <w:p w14:paraId="0F961F1C" w14:textId="465D0479" w:rsidR="00E91155" w:rsidRPr="007E6E13" w:rsidRDefault="00E91155" w:rsidP="007E6E13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E91155">
        <w:rPr>
          <w:rFonts w:ascii="Times New Roman" w:hAnsi="Times New Roman" w:cs="Times New Roman"/>
          <w:sz w:val="28"/>
          <w:szCs w:val="28"/>
        </w:rPr>
        <w:t>1 четверть</w:t>
      </w:r>
    </w:p>
    <w:p w14:paraId="3CA315FE" w14:textId="4E7F07DA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Зейдлер Вокализы</w:t>
      </w:r>
    </w:p>
    <w:p w14:paraId="4F166F9A" w14:textId="03B55798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«Я калинушку ломала»</w:t>
      </w:r>
    </w:p>
    <w:p w14:paraId="5EEE2461" w14:textId="6D6B12E7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Кальман «Песня Александры»</w:t>
      </w:r>
    </w:p>
    <w:p w14:paraId="3FC106DA" w14:textId="5CD95162" w:rsidR="00E91155" w:rsidRDefault="00E91155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Дж. Перголези «Ах, зачем я не лужайка»</w:t>
      </w:r>
    </w:p>
    <w:p w14:paraId="1330A1EB" w14:textId="3CA2B8A7" w:rsidR="00E91155" w:rsidRDefault="00E91155" w:rsidP="00E91155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четверть</w:t>
      </w:r>
    </w:p>
    <w:p w14:paraId="2143661E" w14:textId="6A9BEC40" w:rsidR="00E91155" w:rsidRDefault="00751340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Зейдлер Вокализы</w:t>
      </w:r>
    </w:p>
    <w:p w14:paraId="7AC33ADF" w14:textId="1ADD65E9" w:rsidR="00751340" w:rsidRDefault="00751340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«Калинушка с малинушкой»</w:t>
      </w:r>
    </w:p>
    <w:p w14:paraId="3A9B6A52" w14:textId="1A7DF4EA" w:rsidR="00751340" w:rsidRDefault="00751340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Гурилёв «Внутренняя музыка»</w:t>
      </w:r>
    </w:p>
    <w:p w14:paraId="6D296E67" w14:textId="7B8230F3" w:rsidR="00751340" w:rsidRDefault="00751340" w:rsidP="00E91155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Калбдара «Как солнца ясный луч»</w:t>
      </w:r>
    </w:p>
    <w:p w14:paraId="09BF1DBB" w14:textId="0BF0DFDA" w:rsidR="005A215B" w:rsidRDefault="005A215B" w:rsidP="005A215B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четверть</w:t>
      </w:r>
    </w:p>
    <w:p w14:paraId="1DDFF0E5" w14:textId="76488154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Зейдлер Вокализы</w:t>
      </w:r>
    </w:p>
    <w:p w14:paraId="56966901" w14:textId="163CC7B8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Лядов «Песня Анюты»</w:t>
      </w:r>
    </w:p>
    <w:p w14:paraId="34C68C00" w14:textId="162AD831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Римский – Корсаков «Не ветер вея с высоты»</w:t>
      </w:r>
    </w:p>
    <w:p w14:paraId="04B49916" w14:textId="74A41D14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Шуберт «Приход весны»</w:t>
      </w:r>
    </w:p>
    <w:p w14:paraId="647EEF02" w14:textId="5E73E8F5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Н. П. «А я по лугу»</w:t>
      </w:r>
    </w:p>
    <w:p w14:paraId="64F269FD" w14:textId="4CC5F6CB" w:rsidR="002B5294" w:rsidRDefault="005A215B" w:rsidP="002B5294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Петров «Песня»</w:t>
      </w:r>
    </w:p>
    <w:p w14:paraId="18378A79" w14:textId="39C26264" w:rsidR="002B5294" w:rsidRDefault="005A215B" w:rsidP="005A215B">
      <w:pPr>
        <w:spacing w:after="0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четверть</w:t>
      </w:r>
    </w:p>
    <w:p w14:paraId="317CBDBD" w14:textId="51C313B0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Зейдлер Вокализы</w:t>
      </w:r>
    </w:p>
    <w:p w14:paraId="43D7359B" w14:textId="1C97BDD0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А. Варламов «Красный сарафан»</w:t>
      </w:r>
    </w:p>
    <w:p w14:paraId="04598BB7" w14:textId="39D71ACF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Джойс «Осенний сон»</w:t>
      </w:r>
    </w:p>
    <w:p w14:paraId="0C2C3851" w14:textId="749F8112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Жилинский «Песня Петериса»</w:t>
      </w:r>
    </w:p>
    <w:p w14:paraId="5C9EF5EC" w14:textId="7DF3618C" w:rsidR="005A215B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Лей «История любви»</w:t>
      </w:r>
    </w:p>
    <w:p w14:paraId="7CF24073" w14:textId="15F9E5F2" w:rsidR="005A215B" w:rsidRPr="002B5294" w:rsidRDefault="005A215B" w:rsidP="005A215B">
      <w:pPr>
        <w:spacing w:after="0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Бабаджанян «Судьба»</w:t>
      </w:r>
    </w:p>
    <w:sectPr w:rsidR="005A215B" w:rsidRPr="002B5294" w:rsidSect="007E6E1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7DE15" w14:textId="77777777" w:rsidR="007E6E13" w:rsidRDefault="007E6E13" w:rsidP="007E6E13">
      <w:pPr>
        <w:spacing w:after="0" w:line="240" w:lineRule="auto"/>
      </w:pPr>
      <w:r>
        <w:separator/>
      </w:r>
    </w:p>
  </w:endnote>
  <w:endnote w:type="continuationSeparator" w:id="0">
    <w:p w14:paraId="378E3467" w14:textId="77777777" w:rsidR="007E6E13" w:rsidRDefault="007E6E13" w:rsidP="007E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1AD85" w14:textId="77777777" w:rsidR="007E6E13" w:rsidRDefault="007E6E13" w:rsidP="007E6E13">
      <w:pPr>
        <w:spacing w:after="0" w:line="240" w:lineRule="auto"/>
      </w:pPr>
      <w:r>
        <w:separator/>
      </w:r>
    </w:p>
  </w:footnote>
  <w:footnote w:type="continuationSeparator" w:id="0">
    <w:p w14:paraId="7FF8AF4B" w14:textId="77777777" w:rsidR="007E6E13" w:rsidRDefault="007E6E13" w:rsidP="007E6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C5E6A"/>
    <w:multiLevelType w:val="hybridMultilevel"/>
    <w:tmpl w:val="34AC1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D5C40"/>
    <w:multiLevelType w:val="hybridMultilevel"/>
    <w:tmpl w:val="848EC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C410C"/>
    <w:multiLevelType w:val="hybridMultilevel"/>
    <w:tmpl w:val="5FE2C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44ABB"/>
    <w:multiLevelType w:val="hybridMultilevel"/>
    <w:tmpl w:val="7BB41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B2F"/>
    <w:rsid w:val="000A035A"/>
    <w:rsid w:val="001E7760"/>
    <w:rsid w:val="001F2806"/>
    <w:rsid w:val="001F59F9"/>
    <w:rsid w:val="00247011"/>
    <w:rsid w:val="002B5294"/>
    <w:rsid w:val="002F6025"/>
    <w:rsid w:val="00301E23"/>
    <w:rsid w:val="00373C16"/>
    <w:rsid w:val="003A6062"/>
    <w:rsid w:val="004129D2"/>
    <w:rsid w:val="004342E6"/>
    <w:rsid w:val="004358DC"/>
    <w:rsid w:val="00460304"/>
    <w:rsid w:val="004C79CB"/>
    <w:rsid w:val="00522E19"/>
    <w:rsid w:val="005719F7"/>
    <w:rsid w:val="0057434C"/>
    <w:rsid w:val="005A215B"/>
    <w:rsid w:val="00644755"/>
    <w:rsid w:val="00671757"/>
    <w:rsid w:val="007177EC"/>
    <w:rsid w:val="00737B2F"/>
    <w:rsid w:val="00751340"/>
    <w:rsid w:val="0079117B"/>
    <w:rsid w:val="007E6E13"/>
    <w:rsid w:val="00852F35"/>
    <w:rsid w:val="008E773A"/>
    <w:rsid w:val="008F53E1"/>
    <w:rsid w:val="0093701E"/>
    <w:rsid w:val="0093732D"/>
    <w:rsid w:val="00996CCE"/>
    <w:rsid w:val="00A0219F"/>
    <w:rsid w:val="00A5559D"/>
    <w:rsid w:val="00AA1693"/>
    <w:rsid w:val="00AC58F1"/>
    <w:rsid w:val="00B33923"/>
    <w:rsid w:val="00B5222B"/>
    <w:rsid w:val="00BA3853"/>
    <w:rsid w:val="00BC01BB"/>
    <w:rsid w:val="00C502B5"/>
    <w:rsid w:val="00CE151E"/>
    <w:rsid w:val="00D05B16"/>
    <w:rsid w:val="00D318EB"/>
    <w:rsid w:val="00DC55A6"/>
    <w:rsid w:val="00DE561A"/>
    <w:rsid w:val="00DF1774"/>
    <w:rsid w:val="00E17E3B"/>
    <w:rsid w:val="00E86B17"/>
    <w:rsid w:val="00E91155"/>
    <w:rsid w:val="00EA12E8"/>
    <w:rsid w:val="00F22F95"/>
    <w:rsid w:val="00F3207E"/>
    <w:rsid w:val="00F62ED0"/>
    <w:rsid w:val="00F8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74EF"/>
  <w15:docId w15:val="{7AEA11E6-B1D6-44A1-B027-C8D64441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8EB"/>
    <w:pPr>
      <w:ind w:left="720"/>
      <w:contextualSpacing/>
    </w:pPr>
  </w:style>
  <w:style w:type="table" w:styleId="a4">
    <w:name w:val="Table Grid"/>
    <w:basedOn w:val="a1"/>
    <w:uiPriority w:val="39"/>
    <w:rsid w:val="00BC0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6E13"/>
  </w:style>
  <w:style w:type="paragraph" w:styleId="a7">
    <w:name w:val="footer"/>
    <w:basedOn w:val="a"/>
    <w:link w:val="a8"/>
    <w:uiPriority w:val="99"/>
    <w:unhideWhenUsed/>
    <w:rsid w:val="007E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6E13"/>
  </w:style>
  <w:style w:type="paragraph" w:styleId="a9">
    <w:name w:val="Balloon Text"/>
    <w:basedOn w:val="a"/>
    <w:link w:val="aa"/>
    <w:uiPriority w:val="99"/>
    <w:semiHidden/>
    <w:unhideWhenUsed/>
    <w:rsid w:val="00791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1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D6176-3415-4499-A9AD-0BD2B532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9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Пугачева</dc:creator>
  <cp:keywords/>
  <dc:description/>
  <cp:lastModifiedBy>Yulia</cp:lastModifiedBy>
  <cp:revision>36</cp:revision>
  <cp:lastPrinted>2026-01-16T05:14:00Z</cp:lastPrinted>
  <dcterms:created xsi:type="dcterms:W3CDTF">2022-10-06T09:45:00Z</dcterms:created>
  <dcterms:modified xsi:type="dcterms:W3CDTF">2026-09-13T13:38:00Z</dcterms:modified>
</cp:coreProperties>
</file>